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ABDD" w14:textId="77777777" w:rsidR="00D81D8D" w:rsidRPr="009F61FA" w:rsidRDefault="00D81D8D" w:rsidP="0068545B">
      <w:pPr>
        <w:pStyle w:val="ConsPlusTitle"/>
        <w:jc w:val="center"/>
        <w:outlineLvl w:val="0"/>
        <w:rPr>
          <w:rFonts w:ascii="Times New Roman" w:hAnsi="Times New Roman" w:cs="Times New Roman"/>
          <w:i/>
          <w:sz w:val="22"/>
          <w:szCs w:val="28"/>
        </w:rPr>
      </w:pPr>
    </w:p>
    <w:p w14:paraId="0FDFF99B" w14:textId="77777777" w:rsidR="000C4A6B" w:rsidRDefault="000C4A6B" w:rsidP="00D81D8D">
      <w:pPr>
        <w:pStyle w:val="ConsPlusTitle"/>
        <w:jc w:val="center"/>
        <w:rPr>
          <w:rFonts w:ascii="Times New Roman" w:hAnsi="Times New Roman" w:cs="Times New Roman"/>
          <w:sz w:val="28"/>
          <w:szCs w:val="28"/>
        </w:rPr>
      </w:pPr>
    </w:p>
    <w:p w14:paraId="1E776B41" w14:textId="77777777" w:rsidR="00D81D8D" w:rsidRDefault="00D81D8D" w:rsidP="00D81D8D">
      <w:pPr>
        <w:pStyle w:val="ConsPlusTitle"/>
        <w:jc w:val="center"/>
        <w:rPr>
          <w:rFonts w:ascii="Times New Roman" w:hAnsi="Times New Roman" w:cs="Times New Roman"/>
          <w:sz w:val="28"/>
          <w:szCs w:val="28"/>
        </w:rPr>
      </w:pPr>
      <w:r w:rsidRPr="00D81D8D">
        <w:rPr>
          <w:rFonts w:ascii="Times New Roman" w:hAnsi="Times New Roman" w:cs="Times New Roman"/>
          <w:sz w:val="28"/>
          <w:szCs w:val="28"/>
        </w:rPr>
        <w:t>ЧЕЧЕНСКАЯ РЕСПУБЛИКА</w:t>
      </w:r>
    </w:p>
    <w:p w14:paraId="665A5C13" w14:textId="77777777" w:rsidR="00623687" w:rsidRPr="008D0A3E" w:rsidRDefault="00623687" w:rsidP="00D81D8D">
      <w:pPr>
        <w:pStyle w:val="ConsPlusTitle"/>
        <w:jc w:val="center"/>
        <w:rPr>
          <w:rFonts w:ascii="Times New Roman" w:hAnsi="Times New Roman" w:cs="Times New Roman"/>
          <w:sz w:val="22"/>
          <w:szCs w:val="28"/>
        </w:rPr>
      </w:pPr>
    </w:p>
    <w:p w14:paraId="338B3F56" w14:textId="77777777" w:rsidR="002C39FC" w:rsidRPr="008D0A3E" w:rsidRDefault="00D81D8D" w:rsidP="00A13EF2">
      <w:pPr>
        <w:pStyle w:val="ConsPlusTitle"/>
        <w:jc w:val="center"/>
        <w:rPr>
          <w:rFonts w:ascii="Times New Roman" w:hAnsi="Times New Roman" w:cs="Times New Roman"/>
          <w:sz w:val="28"/>
          <w:szCs w:val="28"/>
        </w:rPr>
      </w:pPr>
      <w:r w:rsidRPr="008D0A3E">
        <w:rPr>
          <w:rFonts w:ascii="Times New Roman" w:hAnsi="Times New Roman" w:cs="Times New Roman"/>
          <w:sz w:val="28"/>
          <w:szCs w:val="28"/>
        </w:rPr>
        <w:t>АДМИНИСТРАЦИЯ</w:t>
      </w:r>
      <w:r w:rsidR="00E14AE7" w:rsidRPr="008D0A3E">
        <w:rPr>
          <w:rFonts w:ascii="Times New Roman" w:hAnsi="Times New Roman" w:cs="Times New Roman"/>
          <w:sz w:val="28"/>
          <w:szCs w:val="28"/>
        </w:rPr>
        <w:t xml:space="preserve"> </w:t>
      </w:r>
      <w:r w:rsidR="00AE26E2" w:rsidRPr="008D0A3E">
        <w:rPr>
          <w:rFonts w:ascii="Times New Roman" w:hAnsi="Times New Roman" w:cs="Times New Roman"/>
          <w:sz w:val="28"/>
          <w:szCs w:val="28"/>
        </w:rPr>
        <w:t>МЕЛЧХИНСКОГО</w:t>
      </w:r>
      <w:r w:rsidR="00E14AE7" w:rsidRPr="008D0A3E">
        <w:rPr>
          <w:rFonts w:ascii="Times New Roman" w:hAnsi="Times New Roman" w:cs="Times New Roman"/>
          <w:sz w:val="28"/>
          <w:szCs w:val="28"/>
        </w:rPr>
        <w:t xml:space="preserve"> СЕЛЬСКОГО ПОСЕЛЕНИЯ</w:t>
      </w:r>
      <w:r w:rsidRPr="008D0A3E">
        <w:rPr>
          <w:rFonts w:ascii="Times New Roman" w:hAnsi="Times New Roman" w:cs="Times New Roman"/>
          <w:sz w:val="28"/>
          <w:szCs w:val="28"/>
        </w:rPr>
        <w:t xml:space="preserve"> </w:t>
      </w:r>
      <w:r w:rsidR="00A13EF2" w:rsidRPr="008D0A3E">
        <w:rPr>
          <w:rFonts w:ascii="Times New Roman" w:hAnsi="Times New Roman" w:cs="Times New Roman"/>
          <w:sz w:val="28"/>
          <w:szCs w:val="28"/>
        </w:rPr>
        <w:t>ГУДЕРМЕССКОГО МУНИЦИПАЛЬНОГО РАЙОНА</w:t>
      </w:r>
    </w:p>
    <w:p w14:paraId="00099871" w14:textId="77777777" w:rsidR="002C39FC" w:rsidRPr="008D0A3E" w:rsidRDefault="002C39FC" w:rsidP="0068545B">
      <w:pPr>
        <w:pStyle w:val="ConsPlusTitle"/>
        <w:jc w:val="center"/>
        <w:rPr>
          <w:rFonts w:ascii="Times New Roman" w:hAnsi="Times New Roman" w:cs="Times New Roman"/>
          <w:sz w:val="28"/>
          <w:szCs w:val="28"/>
        </w:rPr>
      </w:pPr>
    </w:p>
    <w:p w14:paraId="0B29E47F" w14:textId="77777777" w:rsidR="002C39FC" w:rsidRPr="008D0A3E" w:rsidRDefault="002C39FC" w:rsidP="0068545B">
      <w:pPr>
        <w:pStyle w:val="ConsPlusTitle"/>
        <w:jc w:val="center"/>
        <w:rPr>
          <w:rFonts w:ascii="Times New Roman" w:hAnsi="Times New Roman" w:cs="Times New Roman"/>
          <w:b w:val="0"/>
          <w:sz w:val="28"/>
          <w:szCs w:val="28"/>
        </w:rPr>
      </w:pPr>
      <w:r w:rsidRPr="008D0A3E">
        <w:rPr>
          <w:rFonts w:ascii="Times New Roman" w:hAnsi="Times New Roman" w:cs="Times New Roman"/>
          <w:b w:val="0"/>
          <w:sz w:val="28"/>
          <w:szCs w:val="28"/>
        </w:rPr>
        <w:t>ПОСТАНОВЛЕНИЕ</w:t>
      </w:r>
    </w:p>
    <w:p w14:paraId="612F8D84" w14:textId="77777777" w:rsidR="00E14AE7" w:rsidRPr="008D0A3E" w:rsidRDefault="00E14AE7" w:rsidP="0068545B">
      <w:pPr>
        <w:pStyle w:val="ConsPlusTitle"/>
        <w:jc w:val="center"/>
        <w:rPr>
          <w:rFonts w:ascii="Times New Roman" w:hAnsi="Times New Roman" w:cs="Times New Roman"/>
          <w:b w:val="0"/>
          <w:sz w:val="28"/>
          <w:szCs w:val="28"/>
        </w:rPr>
      </w:pPr>
    </w:p>
    <w:p w14:paraId="7854DCFB" w14:textId="77777777" w:rsidR="002C39FC" w:rsidRPr="008D0A3E" w:rsidRDefault="002C39FC" w:rsidP="0068545B">
      <w:pPr>
        <w:pStyle w:val="ConsPlusTitle"/>
        <w:rPr>
          <w:rFonts w:ascii="Times New Roman" w:hAnsi="Times New Roman" w:cs="Times New Roman"/>
          <w:b w:val="0"/>
          <w:sz w:val="28"/>
          <w:szCs w:val="28"/>
        </w:rPr>
      </w:pPr>
      <w:r w:rsidRPr="008D0A3E">
        <w:rPr>
          <w:rFonts w:ascii="Times New Roman" w:hAnsi="Times New Roman" w:cs="Times New Roman"/>
          <w:b w:val="0"/>
          <w:sz w:val="28"/>
          <w:szCs w:val="28"/>
        </w:rPr>
        <w:t>«______» ___________________г.                                                    №_______</w:t>
      </w:r>
    </w:p>
    <w:p w14:paraId="6AAE839D" w14:textId="77777777" w:rsidR="002C39FC" w:rsidRPr="008D0A3E" w:rsidRDefault="002C39FC" w:rsidP="0068545B">
      <w:pPr>
        <w:pStyle w:val="ConsPlusTitle"/>
        <w:jc w:val="center"/>
        <w:rPr>
          <w:rFonts w:ascii="Times New Roman" w:hAnsi="Times New Roman" w:cs="Times New Roman"/>
          <w:sz w:val="28"/>
          <w:szCs w:val="28"/>
        </w:rPr>
      </w:pPr>
    </w:p>
    <w:p w14:paraId="43FC16BF" w14:textId="77777777" w:rsidR="00E25E71" w:rsidRDefault="00E25E71" w:rsidP="00E14AE7">
      <w:pPr>
        <w:pStyle w:val="ConsPlusTitle"/>
        <w:jc w:val="center"/>
        <w:rPr>
          <w:rFonts w:ascii="Times New Roman" w:hAnsi="Times New Roman" w:cs="Times New Roman"/>
          <w:sz w:val="28"/>
          <w:szCs w:val="28"/>
        </w:rPr>
      </w:pPr>
      <w:r w:rsidRPr="008D0A3E">
        <w:rPr>
          <w:rFonts w:ascii="Times New Roman" w:hAnsi="Times New Roman" w:cs="Times New Roman"/>
          <w:sz w:val="28"/>
          <w:szCs w:val="28"/>
        </w:rPr>
        <w:t>О поряд</w:t>
      </w:r>
      <w:r w:rsidR="00E93AC7" w:rsidRPr="008D0A3E">
        <w:rPr>
          <w:rFonts w:ascii="Times New Roman" w:hAnsi="Times New Roman" w:cs="Times New Roman"/>
          <w:sz w:val="28"/>
          <w:szCs w:val="28"/>
        </w:rPr>
        <w:t>ке</w:t>
      </w:r>
      <w:r w:rsidRPr="008D0A3E">
        <w:rPr>
          <w:rFonts w:ascii="Times New Roman" w:hAnsi="Times New Roman" w:cs="Times New Roman"/>
          <w:sz w:val="28"/>
          <w:szCs w:val="28"/>
        </w:rPr>
        <w:t xml:space="preserve"> взыскания в доход местного бюджета </w:t>
      </w:r>
      <w:proofErr w:type="spellStart"/>
      <w:r w:rsidR="00AE26E2" w:rsidRPr="008D0A3E">
        <w:rPr>
          <w:rFonts w:ascii="Times New Roman" w:hAnsi="Times New Roman" w:cs="Times New Roman"/>
          <w:sz w:val="28"/>
          <w:szCs w:val="28"/>
        </w:rPr>
        <w:t>Мелчхинского</w:t>
      </w:r>
      <w:proofErr w:type="spellEnd"/>
      <w:r w:rsidRPr="008D0A3E">
        <w:rPr>
          <w:rFonts w:ascii="Times New Roman" w:hAnsi="Times New Roman" w:cs="Times New Roman"/>
          <w:sz w:val="28"/>
          <w:szCs w:val="28"/>
        </w:rPr>
        <w:t xml:space="preserve"> сельского поселения Гудермесского муниципального района </w:t>
      </w:r>
      <w:r w:rsidRPr="00E25E71">
        <w:rPr>
          <w:rFonts w:ascii="Times New Roman" w:hAnsi="Times New Roman" w:cs="Times New Roman"/>
          <w:sz w:val="28"/>
          <w:szCs w:val="28"/>
        </w:rPr>
        <w:t>неиспользованных остатков межбюджетных трансфертов, полученных в форме субсидий, субвенций и иных межбюджетных трансфертов, имеющих целевое назначение</w:t>
      </w:r>
    </w:p>
    <w:p w14:paraId="390168C4" w14:textId="77777777" w:rsidR="002C39FC" w:rsidRPr="0068545B" w:rsidRDefault="002C39FC" w:rsidP="0068545B">
      <w:pPr>
        <w:pStyle w:val="ConsPlusNormal"/>
        <w:rPr>
          <w:sz w:val="28"/>
          <w:szCs w:val="28"/>
        </w:rPr>
      </w:pPr>
    </w:p>
    <w:p w14:paraId="061CF6B5" w14:textId="77777777" w:rsidR="002C39FC" w:rsidRPr="008D0A3E" w:rsidRDefault="00E93AC7" w:rsidP="006B791B">
      <w:pPr>
        <w:pStyle w:val="ConsPlusNormal"/>
        <w:ind w:firstLine="540"/>
        <w:jc w:val="both"/>
        <w:rPr>
          <w:sz w:val="28"/>
          <w:szCs w:val="28"/>
        </w:rPr>
      </w:pPr>
      <w:r w:rsidRPr="00E93AC7">
        <w:rPr>
          <w:sz w:val="28"/>
          <w:szCs w:val="28"/>
        </w:rPr>
        <w:t xml:space="preserve">В соответствии с </w:t>
      </w:r>
      <w:r>
        <w:rPr>
          <w:sz w:val="28"/>
          <w:szCs w:val="28"/>
        </w:rPr>
        <w:t>п.</w:t>
      </w:r>
      <w:r w:rsidRPr="00E93AC7">
        <w:rPr>
          <w:sz w:val="28"/>
          <w:szCs w:val="28"/>
        </w:rPr>
        <w:t xml:space="preserve"> 5 </w:t>
      </w:r>
      <w:r>
        <w:rPr>
          <w:sz w:val="28"/>
          <w:szCs w:val="28"/>
        </w:rPr>
        <w:t>ст.</w:t>
      </w:r>
      <w:r w:rsidRPr="00E93AC7">
        <w:rPr>
          <w:sz w:val="28"/>
          <w:szCs w:val="28"/>
        </w:rPr>
        <w:t xml:space="preserve"> 242 Бюджетного кодекса Российской Федерации, приказом Министерства финансов Российской Федерации от 13.04.2020 № 68н «Об утверждении Общих требований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w:t>
      </w:r>
      <w:r w:rsidRPr="008D0A3E">
        <w:rPr>
          <w:sz w:val="28"/>
          <w:szCs w:val="28"/>
        </w:rPr>
        <w:t xml:space="preserve">трансфертов, предоставленных из федерального бюджета», </w:t>
      </w:r>
      <w:r w:rsidR="000A6301" w:rsidRPr="008D0A3E">
        <w:rPr>
          <w:sz w:val="28"/>
          <w:szCs w:val="28"/>
        </w:rPr>
        <w:t xml:space="preserve">администрация </w:t>
      </w:r>
      <w:proofErr w:type="spellStart"/>
      <w:r w:rsidR="00AE26E2" w:rsidRPr="008D0A3E">
        <w:rPr>
          <w:sz w:val="28"/>
          <w:szCs w:val="28"/>
        </w:rPr>
        <w:t>Мелчхинского</w:t>
      </w:r>
      <w:proofErr w:type="spellEnd"/>
      <w:r w:rsidR="000A6301" w:rsidRPr="008D0A3E">
        <w:rPr>
          <w:sz w:val="28"/>
          <w:szCs w:val="28"/>
        </w:rPr>
        <w:t xml:space="preserve"> сельского поселения </w:t>
      </w:r>
      <w:r w:rsidR="006B791B" w:rsidRPr="008D0A3E">
        <w:rPr>
          <w:sz w:val="28"/>
          <w:szCs w:val="28"/>
        </w:rPr>
        <w:t>Гудермесского муниципального района</w:t>
      </w:r>
    </w:p>
    <w:p w14:paraId="20312684" w14:textId="77777777" w:rsidR="006B791B" w:rsidRPr="008D0A3E" w:rsidRDefault="006B791B" w:rsidP="006B791B">
      <w:pPr>
        <w:pStyle w:val="ConsPlusNormal"/>
        <w:ind w:firstLine="540"/>
        <w:jc w:val="both"/>
        <w:rPr>
          <w:sz w:val="28"/>
          <w:szCs w:val="28"/>
        </w:rPr>
      </w:pPr>
    </w:p>
    <w:p w14:paraId="189F689A" w14:textId="77777777" w:rsidR="002C39FC" w:rsidRPr="008D0A3E" w:rsidRDefault="002C39FC" w:rsidP="0068545B">
      <w:pPr>
        <w:pStyle w:val="ConsPlusNormal"/>
        <w:ind w:firstLine="540"/>
        <w:jc w:val="center"/>
        <w:rPr>
          <w:b/>
          <w:sz w:val="28"/>
          <w:szCs w:val="28"/>
        </w:rPr>
      </w:pPr>
      <w:r w:rsidRPr="008D0A3E">
        <w:rPr>
          <w:b/>
          <w:sz w:val="28"/>
          <w:szCs w:val="28"/>
        </w:rPr>
        <w:t>ПОСТАНОВЛЯЕТ:</w:t>
      </w:r>
    </w:p>
    <w:p w14:paraId="367C9CD6" w14:textId="77777777" w:rsidR="00D81D8D" w:rsidRPr="008D0A3E" w:rsidRDefault="00D81D8D" w:rsidP="0068545B">
      <w:pPr>
        <w:pStyle w:val="ConsPlusNormal"/>
        <w:ind w:firstLine="540"/>
        <w:jc w:val="center"/>
        <w:rPr>
          <w:b/>
          <w:sz w:val="28"/>
          <w:szCs w:val="28"/>
        </w:rPr>
      </w:pPr>
    </w:p>
    <w:p w14:paraId="65997CC1" w14:textId="77777777" w:rsidR="00486290" w:rsidRPr="008D0A3E" w:rsidRDefault="00486290" w:rsidP="00486290">
      <w:pPr>
        <w:pStyle w:val="ConsPlusNormal"/>
        <w:jc w:val="both"/>
        <w:rPr>
          <w:sz w:val="28"/>
          <w:szCs w:val="28"/>
        </w:rPr>
      </w:pPr>
      <w:r w:rsidRPr="008D0A3E">
        <w:rPr>
          <w:sz w:val="28"/>
          <w:szCs w:val="28"/>
        </w:rPr>
        <w:t xml:space="preserve">       1. </w:t>
      </w:r>
      <w:r w:rsidR="00E93AC7" w:rsidRPr="008D0A3E">
        <w:rPr>
          <w:sz w:val="28"/>
          <w:szCs w:val="28"/>
        </w:rPr>
        <w:t>Утвердить Порядок взыскания в доход местного бюджета</w:t>
      </w:r>
      <w:r w:rsidRPr="008D0A3E">
        <w:rPr>
          <w:sz w:val="28"/>
          <w:szCs w:val="28"/>
        </w:rPr>
        <w:t xml:space="preserve"> </w:t>
      </w:r>
      <w:proofErr w:type="spellStart"/>
      <w:r w:rsidR="00AE26E2" w:rsidRPr="008D0A3E">
        <w:rPr>
          <w:sz w:val="28"/>
          <w:szCs w:val="28"/>
        </w:rPr>
        <w:t>Мелчхинского</w:t>
      </w:r>
      <w:proofErr w:type="spellEnd"/>
      <w:r w:rsidR="00E62CCD" w:rsidRPr="008D0A3E">
        <w:rPr>
          <w:sz w:val="28"/>
          <w:szCs w:val="28"/>
        </w:rPr>
        <w:t xml:space="preserve"> сельского поселения Гудермесского муниципального района </w:t>
      </w:r>
      <w:r w:rsidR="000107F7" w:rsidRPr="008D0A3E">
        <w:rPr>
          <w:sz w:val="28"/>
          <w:szCs w:val="28"/>
        </w:rPr>
        <w:t>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согласно приложению к настоящему постановлению</w:t>
      </w:r>
      <w:r w:rsidRPr="008D0A3E">
        <w:rPr>
          <w:sz w:val="28"/>
          <w:szCs w:val="28"/>
        </w:rPr>
        <w:t>.</w:t>
      </w:r>
    </w:p>
    <w:p w14:paraId="4C53EF19" w14:textId="77777777" w:rsidR="00166410" w:rsidRPr="00166410" w:rsidRDefault="00166410" w:rsidP="00486290">
      <w:pPr>
        <w:pStyle w:val="ConsPlusNormal"/>
        <w:ind w:firstLine="708"/>
        <w:jc w:val="both"/>
        <w:rPr>
          <w:sz w:val="28"/>
          <w:szCs w:val="28"/>
        </w:rPr>
      </w:pPr>
      <w:r w:rsidRPr="008D0A3E">
        <w:rPr>
          <w:sz w:val="28"/>
          <w:szCs w:val="28"/>
        </w:rPr>
        <w:t xml:space="preserve">2.  </w:t>
      </w:r>
      <w:r w:rsidR="00E62CCD" w:rsidRPr="008D0A3E">
        <w:rPr>
          <w:sz w:val="28"/>
          <w:szCs w:val="28"/>
        </w:rPr>
        <w:t>Р</w:t>
      </w:r>
      <w:r w:rsidR="008E315A" w:rsidRPr="008D0A3E">
        <w:rPr>
          <w:sz w:val="28"/>
          <w:szCs w:val="28"/>
        </w:rPr>
        <w:t xml:space="preserve">азместить </w:t>
      </w:r>
      <w:r w:rsidR="00E62CCD" w:rsidRPr="008D0A3E">
        <w:rPr>
          <w:sz w:val="28"/>
          <w:szCs w:val="28"/>
        </w:rPr>
        <w:t xml:space="preserve">настоящее постановление </w:t>
      </w:r>
      <w:r w:rsidR="008E315A" w:rsidRPr="008D0A3E">
        <w:rPr>
          <w:sz w:val="28"/>
          <w:szCs w:val="28"/>
        </w:rPr>
        <w:t xml:space="preserve">на </w:t>
      </w:r>
      <w:r w:rsidRPr="008D0A3E">
        <w:rPr>
          <w:sz w:val="28"/>
          <w:szCs w:val="28"/>
        </w:rPr>
        <w:t xml:space="preserve">официальном сайте </w:t>
      </w:r>
      <w:proofErr w:type="spellStart"/>
      <w:r w:rsidR="00AE26E2" w:rsidRPr="008D0A3E">
        <w:rPr>
          <w:sz w:val="28"/>
          <w:szCs w:val="28"/>
        </w:rPr>
        <w:t>Мелчхинского</w:t>
      </w:r>
      <w:proofErr w:type="spellEnd"/>
      <w:r w:rsidR="00E62CCD" w:rsidRPr="008D0A3E">
        <w:rPr>
          <w:sz w:val="28"/>
          <w:szCs w:val="28"/>
        </w:rPr>
        <w:t xml:space="preserve"> сельского поселения Гудермесского муниципального района </w:t>
      </w:r>
      <w:r w:rsidRPr="008D0A3E">
        <w:rPr>
          <w:sz w:val="28"/>
          <w:szCs w:val="28"/>
        </w:rPr>
        <w:t xml:space="preserve">в информационно-телекоммуникационной </w:t>
      </w:r>
      <w:r w:rsidRPr="00166410">
        <w:rPr>
          <w:sz w:val="28"/>
          <w:szCs w:val="28"/>
        </w:rPr>
        <w:t>сети «Интернет».</w:t>
      </w:r>
    </w:p>
    <w:p w14:paraId="4B087D01" w14:textId="77777777" w:rsidR="00166410" w:rsidRPr="00166410" w:rsidRDefault="0011543D" w:rsidP="0011543D">
      <w:pPr>
        <w:pStyle w:val="ConsPlusNormal"/>
        <w:jc w:val="both"/>
        <w:rPr>
          <w:sz w:val="28"/>
          <w:szCs w:val="28"/>
        </w:rPr>
      </w:pPr>
      <w:r>
        <w:rPr>
          <w:sz w:val="28"/>
          <w:szCs w:val="28"/>
        </w:rPr>
        <w:t xml:space="preserve">       </w:t>
      </w:r>
      <w:r w:rsidR="00166410" w:rsidRPr="00166410">
        <w:rPr>
          <w:sz w:val="28"/>
          <w:szCs w:val="28"/>
        </w:rPr>
        <w:t>3. </w:t>
      </w:r>
      <w:r w:rsidR="00166410" w:rsidRPr="00166410">
        <w:rPr>
          <w:bCs/>
          <w:sz w:val="28"/>
          <w:szCs w:val="28"/>
        </w:rPr>
        <w:t xml:space="preserve">Настоящее постановление подлежит направлению в прокуратуру </w:t>
      </w:r>
      <w:r w:rsidR="009F61FA">
        <w:rPr>
          <w:sz w:val="28"/>
          <w:szCs w:val="28"/>
        </w:rPr>
        <w:t>Гудермесского района</w:t>
      </w:r>
      <w:r w:rsidR="009F61FA" w:rsidRPr="00166410">
        <w:rPr>
          <w:bCs/>
          <w:sz w:val="28"/>
          <w:szCs w:val="28"/>
        </w:rPr>
        <w:t xml:space="preserve"> </w:t>
      </w:r>
      <w:r w:rsidR="00166410" w:rsidRPr="00166410">
        <w:rPr>
          <w:bCs/>
          <w:sz w:val="28"/>
          <w:szCs w:val="28"/>
        </w:rPr>
        <w:t>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 определенном Законом Чеченской Республики от 15.12.2009 № 71-РЗ «О порядке организации и ведения регистра муниципальных нормативных правовых актов Чеченской Республики».</w:t>
      </w:r>
    </w:p>
    <w:p w14:paraId="1FB070EC" w14:textId="77777777" w:rsidR="00166410" w:rsidRPr="00166410" w:rsidRDefault="0011543D" w:rsidP="0011543D">
      <w:pPr>
        <w:pStyle w:val="ConsPlusNormal"/>
        <w:jc w:val="both"/>
        <w:rPr>
          <w:sz w:val="28"/>
          <w:szCs w:val="28"/>
        </w:rPr>
      </w:pPr>
      <w:r>
        <w:rPr>
          <w:sz w:val="28"/>
          <w:szCs w:val="28"/>
        </w:rPr>
        <w:t xml:space="preserve">       </w:t>
      </w:r>
      <w:r w:rsidR="00166410" w:rsidRPr="00166410">
        <w:rPr>
          <w:sz w:val="28"/>
          <w:szCs w:val="28"/>
        </w:rPr>
        <w:t>4. Настоящее постановление вступает в силу на следующий день после дня его официального опубликования (обнародования).</w:t>
      </w:r>
    </w:p>
    <w:p w14:paraId="4EE8D43E" w14:textId="77777777" w:rsidR="00166410" w:rsidRPr="00166410" w:rsidRDefault="0011543D" w:rsidP="0011543D">
      <w:pPr>
        <w:pStyle w:val="ConsPlusNormal"/>
        <w:jc w:val="both"/>
        <w:rPr>
          <w:sz w:val="28"/>
          <w:szCs w:val="28"/>
        </w:rPr>
      </w:pPr>
      <w:r>
        <w:rPr>
          <w:sz w:val="28"/>
          <w:szCs w:val="28"/>
        </w:rPr>
        <w:lastRenderedPageBreak/>
        <w:t xml:space="preserve">       </w:t>
      </w:r>
      <w:r w:rsidR="00166410" w:rsidRPr="00166410">
        <w:rPr>
          <w:sz w:val="28"/>
          <w:szCs w:val="28"/>
        </w:rPr>
        <w:t xml:space="preserve">5. Контроль за исполнением настоящего постановления </w:t>
      </w:r>
      <w:r w:rsidR="00486290" w:rsidRPr="00486290">
        <w:rPr>
          <w:sz w:val="28"/>
          <w:szCs w:val="28"/>
        </w:rPr>
        <w:t>оставляю за собой</w:t>
      </w:r>
      <w:r w:rsidR="00166410" w:rsidRPr="00166410">
        <w:rPr>
          <w:sz w:val="28"/>
          <w:szCs w:val="28"/>
        </w:rPr>
        <w:t>.</w:t>
      </w:r>
    </w:p>
    <w:p w14:paraId="55232570" w14:textId="77777777" w:rsidR="00166410" w:rsidRPr="00166410" w:rsidRDefault="00166410" w:rsidP="00166410">
      <w:pPr>
        <w:pStyle w:val="ConsPlusNormal"/>
        <w:rPr>
          <w:sz w:val="28"/>
          <w:szCs w:val="28"/>
        </w:rPr>
      </w:pPr>
    </w:p>
    <w:p w14:paraId="40602E80" w14:textId="77777777" w:rsidR="007171A4" w:rsidRDefault="00166410" w:rsidP="007473CE">
      <w:pPr>
        <w:pStyle w:val="ConsPlusNormal"/>
        <w:rPr>
          <w:iCs/>
          <w:sz w:val="28"/>
          <w:szCs w:val="28"/>
        </w:rPr>
      </w:pPr>
      <w:r w:rsidRPr="00853370">
        <w:rPr>
          <w:sz w:val="28"/>
          <w:szCs w:val="28"/>
        </w:rPr>
        <w:t>Глава</w:t>
      </w:r>
      <w:r w:rsidRPr="00853370">
        <w:rPr>
          <w:iCs/>
          <w:sz w:val="28"/>
          <w:szCs w:val="28"/>
        </w:rPr>
        <w:t xml:space="preserve"> </w:t>
      </w:r>
      <w:r w:rsidR="00653E6F" w:rsidRPr="00853370">
        <w:rPr>
          <w:iCs/>
          <w:sz w:val="28"/>
          <w:szCs w:val="28"/>
        </w:rPr>
        <w:t>а</w:t>
      </w:r>
      <w:r w:rsidRPr="00853370">
        <w:rPr>
          <w:iCs/>
          <w:sz w:val="28"/>
          <w:szCs w:val="28"/>
        </w:rPr>
        <w:t>дминистрации</w:t>
      </w:r>
      <w:r w:rsidR="00D756B2" w:rsidRPr="00853370">
        <w:rPr>
          <w:iCs/>
          <w:sz w:val="28"/>
          <w:szCs w:val="28"/>
        </w:rPr>
        <w:t xml:space="preserve"> </w:t>
      </w:r>
    </w:p>
    <w:p w14:paraId="44E4C528" w14:textId="77777777" w:rsidR="00166410" w:rsidRPr="00853370" w:rsidRDefault="00E62CCD" w:rsidP="007473CE">
      <w:pPr>
        <w:pStyle w:val="ConsPlusNormal"/>
        <w:rPr>
          <w:sz w:val="28"/>
          <w:szCs w:val="28"/>
        </w:rPr>
      </w:pPr>
      <w:r>
        <w:rPr>
          <w:iCs/>
          <w:sz w:val="28"/>
          <w:szCs w:val="28"/>
        </w:rPr>
        <w:t>сельского поселения</w:t>
      </w:r>
      <w:r w:rsidR="00853370">
        <w:rPr>
          <w:iCs/>
          <w:sz w:val="28"/>
          <w:szCs w:val="28"/>
        </w:rPr>
        <w:t xml:space="preserve">                            </w:t>
      </w:r>
      <w:r w:rsidR="00FD2C86">
        <w:rPr>
          <w:iCs/>
          <w:sz w:val="28"/>
          <w:szCs w:val="28"/>
        </w:rPr>
        <w:t xml:space="preserve">                 </w:t>
      </w:r>
      <w:r w:rsidR="00853370">
        <w:rPr>
          <w:iCs/>
          <w:sz w:val="28"/>
          <w:szCs w:val="28"/>
        </w:rPr>
        <w:t xml:space="preserve">   </w:t>
      </w:r>
      <w:r w:rsidR="007171A4">
        <w:rPr>
          <w:iCs/>
          <w:sz w:val="28"/>
          <w:szCs w:val="28"/>
        </w:rPr>
        <w:t xml:space="preserve">                                      </w:t>
      </w:r>
      <w:r w:rsidR="00FD2C86" w:rsidRPr="00FD2C86">
        <w:rPr>
          <w:i/>
          <w:iCs/>
          <w:color w:val="FF0000"/>
          <w:sz w:val="28"/>
          <w:szCs w:val="28"/>
        </w:rPr>
        <w:t>ФИО</w:t>
      </w:r>
    </w:p>
    <w:p w14:paraId="176C7583" w14:textId="77777777" w:rsidR="00FD2C86" w:rsidRDefault="00FD2C86" w:rsidP="0068545B">
      <w:pPr>
        <w:pStyle w:val="ConsPlusNormal"/>
        <w:jc w:val="right"/>
        <w:rPr>
          <w:sz w:val="28"/>
          <w:szCs w:val="28"/>
        </w:rPr>
      </w:pPr>
    </w:p>
    <w:p w14:paraId="36E4DE3C" w14:textId="77777777" w:rsidR="007171A4" w:rsidRDefault="007171A4" w:rsidP="00CA1D20">
      <w:pPr>
        <w:pStyle w:val="ConsPlusNormal"/>
        <w:jc w:val="right"/>
        <w:outlineLvl w:val="0"/>
        <w:rPr>
          <w:szCs w:val="28"/>
        </w:rPr>
      </w:pPr>
    </w:p>
    <w:p w14:paraId="052E6DC1" w14:textId="77777777" w:rsidR="007171A4" w:rsidRDefault="007171A4" w:rsidP="00CA1D20">
      <w:pPr>
        <w:pStyle w:val="ConsPlusNormal"/>
        <w:jc w:val="right"/>
        <w:outlineLvl w:val="0"/>
        <w:rPr>
          <w:szCs w:val="28"/>
        </w:rPr>
      </w:pPr>
    </w:p>
    <w:p w14:paraId="6135434D" w14:textId="77777777" w:rsidR="007171A4" w:rsidRDefault="007171A4" w:rsidP="00CA1D20">
      <w:pPr>
        <w:pStyle w:val="ConsPlusNormal"/>
        <w:jc w:val="right"/>
        <w:outlineLvl w:val="0"/>
        <w:rPr>
          <w:szCs w:val="28"/>
        </w:rPr>
      </w:pPr>
    </w:p>
    <w:p w14:paraId="5363D808" w14:textId="77777777" w:rsidR="007171A4" w:rsidRDefault="007171A4" w:rsidP="00CA1D20">
      <w:pPr>
        <w:pStyle w:val="ConsPlusNormal"/>
        <w:jc w:val="right"/>
        <w:outlineLvl w:val="0"/>
        <w:rPr>
          <w:szCs w:val="28"/>
        </w:rPr>
      </w:pPr>
    </w:p>
    <w:p w14:paraId="38639CCC" w14:textId="77777777" w:rsidR="007171A4" w:rsidRDefault="007171A4" w:rsidP="00CA1D20">
      <w:pPr>
        <w:pStyle w:val="ConsPlusNormal"/>
        <w:jc w:val="right"/>
        <w:outlineLvl w:val="0"/>
        <w:rPr>
          <w:szCs w:val="28"/>
        </w:rPr>
      </w:pPr>
    </w:p>
    <w:p w14:paraId="60831B8B" w14:textId="77777777" w:rsidR="007171A4" w:rsidRDefault="007171A4" w:rsidP="00CA1D20">
      <w:pPr>
        <w:pStyle w:val="ConsPlusNormal"/>
        <w:jc w:val="right"/>
        <w:outlineLvl w:val="0"/>
        <w:rPr>
          <w:szCs w:val="28"/>
        </w:rPr>
      </w:pPr>
    </w:p>
    <w:p w14:paraId="20C490BE" w14:textId="77777777" w:rsidR="007171A4" w:rsidRDefault="007171A4" w:rsidP="00CA1D20">
      <w:pPr>
        <w:pStyle w:val="ConsPlusNormal"/>
        <w:jc w:val="right"/>
        <w:outlineLvl w:val="0"/>
        <w:rPr>
          <w:szCs w:val="28"/>
        </w:rPr>
      </w:pPr>
    </w:p>
    <w:p w14:paraId="2FF19C6C" w14:textId="77777777" w:rsidR="007171A4" w:rsidRDefault="007171A4" w:rsidP="00CA1D20">
      <w:pPr>
        <w:pStyle w:val="ConsPlusNormal"/>
        <w:jc w:val="right"/>
        <w:outlineLvl w:val="0"/>
        <w:rPr>
          <w:szCs w:val="28"/>
        </w:rPr>
      </w:pPr>
    </w:p>
    <w:p w14:paraId="630A9514" w14:textId="77777777" w:rsidR="007171A4" w:rsidRDefault="007171A4" w:rsidP="00CA1D20">
      <w:pPr>
        <w:pStyle w:val="ConsPlusNormal"/>
        <w:jc w:val="right"/>
        <w:outlineLvl w:val="0"/>
        <w:rPr>
          <w:szCs w:val="28"/>
        </w:rPr>
      </w:pPr>
    </w:p>
    <w:p w14:paraId="280602CC" w14:textId="77777777" w:rsidR="007171A4" w:rsidRDefault="007171A4" w:rsidP="00CA1D20">
      <w:pPr>
        <w:pStyle w:val="ConsPlusNormal"/>
        <w:jc w:val="right"/>
        <w:outlineLvl w:val="0"/>
        <w:rPr>
          <w:szCs w:val="28"/>
        </w:rPr>
      </w:pPr>
    </w:p>
    <w:p w14:paraId="09A6207B" w14:textId="77777777" w:rsidR="007171A4" w:rsidRDefault="007171A4" w:rsidP="00CA1D20">
      <w:pPr>
        <w:pStyle w:val="ConsPlusNormal"/>
        <w:jc w:val="right"/>
        <w:outlineLvl w:val="0"/>
        <w:rPr>
          <w:szCs w:val="28"/>
        </w:rPr>
      </w:pPr>
    </w:p>
    <w:p w14:paraId="4538D664" w14:textId="77777777" w:rsidR="007171A4" w:rsidRDefault="007171A4" w:rsidP="00CA1D20">
      <w:pPr>
        <w:pStyle w:val="ConsPlusNormal"/>
        <w:jc w:val="right"/>
        <w:outlineLvl w:val="0"/>
        <w:rPr>
          <w:szCs w:val="28"/>
        </w:rPr>
      </w:pPr>
    </w:p>
    <w:p w14:paraId="30858DA6" w14:textId="77777777" w:rsidR="007171A4" w:rsidRDefault="007171A4" w:rsidP="00CA1D20">
      <w:pPr>
        <w:pStyle w:val="ConsPlusNormal"/>
        <w:jc w:val="right"/>
        <w:outlineLvl w:val="0"/>
        <w:rPr>
          <w:szCs w:val="28"/>
        </w:rPr>
      </w:pPr>
    </w:p>
    <w:p w14:paraId="0E97F28C" w14:textId="77777777" w:rsidR="007171A4" w:rsidRDefault="007171A4" w:rsidP="00CA1D20">
      <w:pPr>
        <w:pStyle w:val="ConsPlusNormal"/>
        <w:jc w:val="right"/>
        <w:outlineLvl w:val="0"/>
        <w:rPr>
          <w:szCs w:val="28"/>
        </w:rPr>
      </w:pPr>
    </w:p>
    <w:p w14:paraId="7640A525" w14:textId="77777777" w:rsidR="007171A4" w:rsidRDefault="007171A4" w:rsidP="00CA1D20">
      <w:pPr>
        <w:pStyle w:val="ConsPlusNormal"/>
        <w:jc w:val="right"/>
        <w:outlineLvl w:val="0"/>
        <w:rPr>
          <w:szCs w:val="28"/>
        </w:rPr>
      </w:pPr>
    </w:p>
    <w:p w14:paraId="290C76CD" w14:textId="77777777" w:rsidR="007171A4" w:rsidRDefault="007171A4" w:rsidP="00CA1D20">
      <w:pPr>
        <w:pStyle w:val="ConsPlusNormal"/>
        <w:jc w:val="right"/>
        <w:outlineLvl w:val="0"/>
        <w:rPr>
          <w:szCs w:val="28"/>
        </w:rPr>
      </w:pPr>
    </w:p>
    <w:p w14:paraId="5E3661C6" w14:textId="77777777" w:rsidR="007171A4" w:rsidRDefault="007171A4" w:rsidP="00CA1D20">
      <w:pPr>
        <w:pStyle w:val="ConsPlusNormal"/>
        <w:jc w:val="right"/>
        <w:outlineLvl w:val="0"/>
        <w:rPr>
          <w:szCs w:val="28"/>
        </w:rPr>
      </w:pPr>
    </w:p>
    <w:p w14:paraId="6751D7D2" w14:textId="77777777" w:rsidR="007171A4" w:rsidRDefault="007171A4" w:rsidP="00CA1D20">
      <w:pPr>
        <w:pStyle w:val="ConsPlusNormal"/>
        <w:jc w:val="right"/>
        <w:outlineLvl w:val="0"/>
        <w:rPr>
          <w:szCs w:val="28"/>
        </w:rPr>
      </w:pPr>
    </w:p>
    <w:p w14:paraId="49D18CE6" w14:textId="77777777" w:rsidR="007171A4" w:rsidRDefault="007171A4" w:rsidP="00CA1D20">
      <w:pPr>
        <w:pStyle w:val="ConsPlusNormal"/>
        <w:jc w:val="right"/>
        <w:outlineLvl w:val="0"/>
        <w:rPr>
          <w:szCs w:val="28"/>
        </w:rPr>
      </w:pPr>
    </w:p>
    <w:p w14:paraId="071725D4" w14:textId="77777777" w:rsidR="007171A4" w:rsidRDefault="007171A4" w:rsidP="00CA1D20">
      <w:pPr>
        <w:pStyle w:val="ConsPlusNormal"/>
        <w:jc w:val="right"/>
        <w:outlineLvl w:val="0"/>
        <w:rPr>
          <w:szCs w:val="28"/>
        </w:rPr>
      </w:pPr>
    </w:p>
    <w:p w14:paraId="1E12FA6D" w14:textId="77777777" w:rsidR="007171A4" w:rsidRDefault="007171A4" w:rsidP="00CA1D20">
      <w:pPr>
        <w:pStyle w:val="ConsPlusNormal"/>
        <w:jc w:val="right"/>
        <w:outlineLvl w:val="0"/>
        <w:rPr>
          <w:szCs w:val="28"/>
        </w:rPr>
      </w:pPr>
    </w:p>
    <w:p w14:paraId="591DFB37" w14:textId="77777777" w:rsidR="007171A4" w:rsidRDefault="007171A4" w:rsidP="00CA1D20">
      <w:pPr>
        <w:pStyle w:val="ConsPlusNormal"/>
        <w:jc w:val="right"/>
        <w:outlineLvl w:val="0"/>
        <w:rPr>
          <w:szCs w:val="28"/>
        </w:rPr>
      </w:pPr>
    </w:p>
    <w:p w14:paraId="6E3B6217" w14:textId="77777777" w:rsidR="007171A4" w:rsidRDefault="007171A4" w:rsidP="00CA1D20">
      <w:pPr>
        <w:pStyle w:val="ConsPlusNormal"/>
        <w:jc w:val="right"/>
        <w:outlineLvl w:val="0"/>
        <w:rPr>
          <w:szCs w:val="28"/>
        </w:rPr>
      </w:pPr>
    </w:p>
    <w:p w14:paraId="772F08E2" w14:textId="77777777" w:rsidR="007171A4" w:rsidRDefault="007171A4" w:rsidP="00CA1D20">
      <w:pPr>
        <w:pStyle w:val="ConsPlusNormal"/>
        <w:jc w:val="right"/>
        <w:outlineLvl w:val="0"/>
        <w:rPr>
          <w:szCs w:val="28"/>
        </w:rPr>
      </w:pPr>
    </w:p>
    <w:p w14:paraId="6274C21B" w14:textId="77777777" w:rsidR="007171A4" w:rsidRDefault="007171A4" w:rsidP="00CA1D20">
      <w:pPr>
        <w:pStyle w:val="ConsPlusNormal"/>
        <w:jc w:val="right"/>
        <w:outlineLvl w:val="0"/>
        <w:rPr>
          <w:szCs w:val="28"/>
        </w:rPr>
      </w:pPr>
    </w:p>
    <w:p w14:paraId="34477753" w14:textId="77777777" w:rsidR="007171A4" w:rsidRDefault="007171A4" w:rsidP="00CA1D20">
      <w:pPr>
        <w:pStyle w:val="ConsPlusNormal"/>
        <w:jc w:val="right"/>
        <w:outlineLvl w:val="0"/>
        <w:rPr>
          <w:szCs w:val="28"/>
        </w:rPr>
      </w:pPr>
    </w:p>
    <w:p w14:paraId="34B98C1C" w14:textId="77777777" w:rsidR="007171A4" w:rsidRDefault="007171A4" w:rsidP="00CA1D20">
      <w:pPr>
        <w:pStyle w:val="ConsPlusNormal"/>
        <w:jc w:val="right"/>
        <w:outlineLvl w:val="0"/>
        <w:rPr>
          <w:szCs w:val="28"/>
        </w:rPr>
      </w:pPr>
    </w:p>
    <w:p w14:paraId="4D40E9A9" w14:textId="77777777" w:rsidR="007171A4" w:rsidRDefault="007171A4" w:rsidP="00CA1D20">
      <w:pPr>
        <w:pStyle w:val="ConsPlusNormal"/>
        <w:jc w:val="right"/>
        <w:outlineLvl w:val="0"/>
        <w:rPr>
          <w:szCs w:val="28"/>
        </w:rPr>
      </w:pPr>
    </w:p>
    <w:p w14:paraId="4E50C9EA" w14:textId="77777777" w:rsidR="007171A4" w:rsidRDefault="007171A4" w:rsidP="00CA1D20">
      <w:pPr>
        <w:pStyle w:val="ConsPlusNormal"/>
        <w:jc w:val="right"/>
        <w:outlineLvl w:val="0"/>
        <w:rPr>
          <w:szCs w:val="28"/>
        </w:rPr>
      </w:pPr>
    </w:p>
    <w:p w14:paraId="0C5F07D4" w14:textId="77777777" w:rsidR="007171A4" w:rsidRDefault="007171A4" w:rsidP="00CA1D20">
      <w:pPr>
        <w:pStyle w:val="ConsPlusNormal"/>
        <w:jc w:val="right"/>
        <w:outlineLvl w:val="0"/>
        <w:rPr>
          <w:szCs w:val="28"/>
        </w:rPr>
      </w:pPr>
    </w:p>
    <w:p w14:paraId="34BC001F" w14:textId="77777777" w:rsidR="007171A4" w:rsidRDefault="007171A4" w:rsidP="00CA1D20">
      <w:pPr>
        <w:pStyle w:val="ConsPlusNormal"/>
        <w:jc w:val="right"/>
        <w:outlineLvl w:val="0"/>
        <w:rPr>
          <w:szCs w:val="28"/>
        </w:rPr>
      </w:pPr>
    </w:p>
    <w:p w14:paraId="2B5D7044" w14:textId="77777777" w:rsidR="007171A4" w:rsidRDefault="007171A4" w:rsidP="00CA1D20">
      <w:pPr>
        <w:pStyle w:val="ConsPlusNormal"/>
        <w:jc w:val="right"/>
        <w:outlineLvl w:val="0"/>
        <w:rPr>
          <w:szCs w:val="28"/>
        </w:rPr>
      </w:pPr>
    </w:p>
    <w:p w14:paraId="3AA8B3B9" w14:textId="77777777" w:rsidR="007171A4" w:rsidRDefault="007171A4" w:rsidP="00CA1D20">
      <w:pPr>
        <w:pStyle w:val="ConsPlusNormal"/>
        <w:jc w:val="right"/>
        <w:outlineLvl w:val="0"/>
        <w:rPr>
          <w:szCs w:val="28"/>
        </w:rPr>
      </w:pPr>
    </w:p>
    <w:p w14:paraId="7503A3EF" w14:textId="77777777" w:rsidR="007171A4" w:rsidRDefault="007171A4" w:rsidP="00CA1D20">
      <w:pPr>
        <w:pStyle w:val="ConsPlusNormal"/>
        <w:jc w:val="right"/>
        <w:outlineLvl w:val="0"/>
        <w:rPr>
          <w:szCs w:val="28"/>
        </w:rPr>
      </w:pPr>
    </w:p>
    <w:p w14:paraId="27B4FEF6" w14:textId="77777777" w:rsidR="007171A4" w:rsidRDefault="007171A4" w:rsidP="00CA1D20">
      <w:pPr>
        <w:pStyle w:val="ConsPlusNormal"/>
        <w:jc w:val="right"/>
        <w:outlineLvl w:val="0"/>
        <w:rPr>
          <w:szCs w:val="28"/>
        </w:rPr>
      </w:pPr>
    </w:p>
    <w:p w14:paraId="65A5F603" w14:textId="77777777" w:rsidR="007171A4" w:rsidRDefault="007171A4" w:rsidP="00CA1D20">
      <w:pPr>
        <w:pStyle w:val="ConsPlusNormal"/>
        <w:jc w:val="right"/>
        <w:outlineLvl w:val="0"/>
        <w:rPr>
          <w:szCs w:val="28"/>
        </w:rPr>
      </w:pPr>
    </w:p>
    <w:p w14:paraId="2ADBB858" w14:textId="77777777" w:rsidR="007171A4" w:rsidRDefault="007171A4" w:rsidP="00CA1D20">
      <w:pPr>
        <w:pStyle w:val="ConsPlusNormal"/>
        <w:jc w:val="right"/>
        <w:outlineLvl w:val="0"/>
        <w:rPr>
          <w:szCs w:val="28"/>
        </w:rPr>
      </w:pPr>
    </w:p>
    <w:p w14:paraId="4A3BC6FC" w14:textId="77777777" w:rsidR="007171A4" w:rsidRDefault="007171A4" w:rsidP="00CA1D20">
      <w:pPr>
        <w:pStyle w:val="ConsPlusNormal"/>
        <w:jc w:val="right"/>
        <w:outlineLvl w:val="0"/>
        <w:rPr>
          <w:szCs w:val="28"/>
        </w:rPr>
      </w:pPr>
    </w:p>
    <w:p w14:paraId="724D822B" w14:textId="77777777" w:rsidR="007171A4" w:rsidRDefault="007171A4" w:rsidP="00CA1D20">
      <w:pPr>
        <w:pStyle w:val="ConsPlusNormal"/>
        <w:jc w:val="right"/>
        <w:outlineLvl w:val="0"/>
        <w:rPr>
          <w:szCs w:val="28"/>
        </w:rPr>
      </w:pPr>
    </w:p>
    <w:p w14:paraId="2287968C" w14:textId="77777777" w:rsidR="007171A4" w:rsidRDefault="007171A4" w:rsidP="00CA1D20">
      <w:pPr>
        <w:pStyle w:val="ConsPlusNormal"/>
        <w:jc w:val="right"/>
        <w:outlineLvl w:val="0"/>
        <w:rPr>
          <w:szCs w:val="28"/>
        </w:rPr>
      </w:pPr>
    </w:p>
    <w:p w14:paraId="46A73421" w14:textId="77777777" w:rsidR="007171A4" w:rsidRDefault="007171A4" w:rsidP="00CA1D20">
      <w:pPr>
        <w:pStyle w:val="ConsPlusNormal"/>
        <w:jc w:val="right"/>
        <w:outlineLvl w:val="0"/>
        <w:rPr>
          <w:szCs w:val="28"/>
        </w:rPr>
      </w:pPr>
    </w:p>
    <w:p w14:paraId="1787A378" w14:textId="77777777" w:rsidR="007171A4" w:rsidRDefault="007171A4" w:rsidP="00CA1D20">
      <w:pPr>
        <w:pStyle w:val="ConsPlusNormal"/>
        <w:jc w:val="right"/>
        <w:outlineLvl w:val="0"/>
        <w:rPr>
          <w:szCs w:val="28"/>
        </w:rPr>
      </w:pPr>
    </w:p>
    <w:p w14:paraId="4996DF07" w14:textId="77777777" w:rsidR="007171A4" w:rsidRDefault="007171A4" w:rsidP="00CA1D20">
      <w:pPr>
        <w:pStyle w:val="ConsPlusNormal"/>
        <w:jc w:val="right"/>
        <w:outlineLvl w:val="0"/>
        <w:rPr>
          <w:szCs w:val="28"/>
        </w:rPr>
      </w:pPr>
    </w:p>
    <w:p w14:paraId="3BF6DE5E" w14:textId="77777777" w:rsidR="007171A4" w:rsidRDefault="007171A4" w:rsidP="00CA1D20">
      <w:pPr>
        <w:pStyle w:val="ConsPlusNormal"/>
        <w:jc w:val="right"/>
        <w:outlineLvl w:val="0"/>
        <w:rPr>
          <w:szCs w:val="28"/>
        </w:rPr>
      </w:pPr>
    </w:p>
    <w:p w14:paraId="08BD994A" w14:textId="77777777" w:rsidR="007171A4" w:rsidRDefault="007171A4" w:rsidP="00CA1D20">
      <w:pPr>
        <w:pStyle w:val="ConsPlusNormal"/>
        <w:jc w:val="right"/>
        <w:outlineLvl w:val="0"/>
        <w:rPr>
          <w:szCs w:val="28"/>
        </w:rPr>
      </w:pPr>
    </w:p>
    <w:p w14:paraId="6CAE56E4" w14:textId="77777777" w:rsidR="007171A4" w:rsidRDefault="007171A4" w:rsidP="00CA1D20">
      <w:pPr>
        <w:pStyle w:val="ConsPlusNormal"/>
        <w:jc w:val="right"/>
        <w:outlineLvl w:val="0"/>
        <w:rPr>
          <w:szCs w:val="28"/>
        </w:rPr>
      </w:pPr>
    </w:p>
    <w:p w14:paraId="77484CB4" w14:textId="77777777" w:rsidR="00CA1D20" w:rsidRPr="008D0A3E" w:rsidRDefault="00DD06BF" w:rsidP="00CA1D20">
      <w:pPr>
        <w:pStyle w:val="ConsPlusNormal"/>
        <w:jc w:val="right"/>
        <w:outlineLvl w:val="0"/>
        <w:rPr>
          <w:sz w:val="27"/>
          <w:szCs w:val="27"/>
        </w:rPr>
      </w:pPr>
      <w:r w:rsidRPr="008D0A3E">
        <w:rPr>
          <w:sz w:val="27"/>
          <w:szCs w:val="27"/>
        </w:rPr>
        <w:lastRenderedPageBreak/>
        <w:t>Приложение к</w:t>
      </w:r>
    </w:p>
    <w:p w14:paraId="2BB39A8A" w14:textId="77777777" w:rsidR="00CA1D20" w:rsidRPr="008D0A3E" w:rsidRDefault="00CA1D20" w:rsidP="00CA1D20">
      <w:pPr>
        <w:pStyle w:val="ConsPlusNormal"/>
        <w:jc w:val="right"/>
        <w:rPr>
          <w:sz w:val="27"/>
          <w:szCs w:val="27"/>
        </w:rPr>
      </w:pPr>
      <w:r w:rsidRPr="008D0A3E">
        <w:rPr>
          <w:sz w:val="27"/>
          <w:szCs w:val="27"/>
        </w:rPr>
        <w:t>постановлени</w:t>
      </w:r>
      <w:r w:rsidR="00DD06BF" w:rsidRPr="008D0A3E">
        <w:rPr>
          <w:sz w:val="27"/>
          <w:szCs w:val="27"/>
        </w:rPr>
        <w:t>ю</w:t>
      </w:r>
      <w:r w:rsidRPr="008D0A3E">
        <w:rPr>
          <w:sz w:val="27"/>
          <w:szCs w:val="27"/>
        </w:rPr>
        <w:t xml:space="preserve"> администрации</w:t>
      </w:r>
    </w:p>
    <w:p w14:paraId="243C716F" w14:textId="77777777" w:rsidR="00303720" w:rsidRPr="008D0A3E" w:rsidRDefault="00AE26E2" w:rsidP="00CA1D20">
      <w:pPr>
        <w:pStyle w:val="ConsPlusNormal"/>
        <w:jc w:val="right"/>
        <w:rPr>
          <w:sz w:val="27"/>
          <w:szCs w:val="27"/>
        </w:rPr>
      </w:pPr>
      <w:proofErr w:type="spellStart"/>
      <w:r w:rsidRPr="008D0A3E">
        <w:rPr>
          <w:sz w:val="27"/>
          <w:szCs w:val="27"/>
        </w:rPr>
        <w:t>Мелчхинского</w:t>
      </w:r>
      <w:proofErr w:type="spellEnd"/>
      <w:r w:rsidR="00303720" w:rsidRPr="008D0A3E">
        <w:rPr>
          <w:sz w:val="27"/>
          <w:szCs w:val="27"/>
        </w:rPr>
        <w:t xml:space="preserve"> сельского поселения</w:t>
      </w:r>
    </w:p>
    <w:p w14:paraId="3DD865DF" w14:textId="77777777" w:rsidR="00303720" w:rsidRPr="008D0A3E" w:rsidRDefault="00303720" w:rsidP="00CA1D20">
      <w:pPr>
        <w:pStyle w:val="ConsPlusNormal"/>
        <w:jc w:val="right"/>
        <w:rPr>
          <w:sz w:val="27"/>
          <w:szCs w:val="27"/>
        </w:rPr>
      </w:pPr>
      <w:r w:rsidRPr="008D0A3E">
        <w:rPr>
          <w:sz w:val="27"/>
          <w:szCs w:val="27"/>
        </w:rPr>
        <w:t xml:space="preserve">Гудермесского муниципального района </w:t>
      </w:r>
    </w:p>
    <w:p w14:paraId="31C8FED8" w14:textId="77777777" w:rsidR="00CA1D20" w:rsidRPr="008D0A3E" w:rsidRDefault="00CA1D20" w:rsidP="00CA1D20">
      <w:pPr>
        <w:pStyle w:val="ConsPlusNormal"/>
        <w:jc w:val="right"/>
        <w:rPr>
          <w:szCs w:val="28"/>
        </w:rPr>
      </w:pPr>
      <w:r w:rsidRPr="008D0A3E">
        <w:rPr>
          <w:szCs w:val="28"/>
        </w:rPr>
        <w:t xml:space="preserve">от ________2023 г. № ___ </w:t>
      </w:r>
    </w:p>
    <w:p w14:paraId="06E56E5A" w14:textId="77777777" w:rsidR="00CA1D20" w:rsidRPr="008D0A3E" w:rsidRDefault="00CA1D20" w:rsidP="00CA1D20">
      <w:pPr>
        <w:pStyle w:val="ConsPlusNormal"/>
        <w:jc w:val="center"/>
        <w:rPr>
          <w:szCs w:val="28"/>
        </w:rPr>
      </w:pPr>
    </w:p>
    <w:p w14:paraId="2AC729EB" w14:textId="77777777" w:rsidR="00CA1D20" w:rsidRPr="008D0A3E" w:rsidRDefault="00CA1D20" w:rsidP="00CA1D20">
      <w:pPr>
        <w:pStyle w:val="Style14"/>
        <w:widowControl/>
        <w:rPr>
          <w:rStyle w:val="FontStyle21"/>
          <w:rFonts w:ascii="Times New Roman" w:eastAsiaTheme="minorEastAsia" w:hAnsi="Times New Roman" w:cs="Times New Roman"/>
          <w:i w:val="0"/>
          <w:sz w:val="28"/>
          <w:szCs w:val="28"/>
        </w:rPr>
      </w:pPr>
      <w:bookmarkStart w:id="0" w:name="P37"/>
      <w:bookmarkEnd w:id="0"/>
    </w:p>
    <w:p w14:paraId="359FF131" w14:textId="77777777" w:rsidR="00CA1D20" w:rsidRPr="00DD06BF" w:rsidRDefault="00DD06BF" w:rsidP="00CA1D20">
      <w:pPr>
        <w:pStyle w:val="Style14"/>
        <w:widowControl/>
        <w:rPr>
          <w:rFonts w:ascii="Times New Roman" w:hAnsi="Times New Roman" w:cs="Times New Roman"/>
          <w:b/>
          <w:sz w:val="32"/>
          <w:szCs w:val="28"/>
        </w:rPr>
      </w:pPr>
      <w:r w:rsidRPr="008D0A3E">
        <w:rPr>
          <w:rFonts w:ascii="Times New Roman" w:hAnsi="Times New Roman" w:cs="Times New Roman"/>
          <w:b/>
          <w:sz w:val="28"/>
        </w:rPr>
        <w:t xml:space="preserve">Порядок взыскания в доход местного бюджета </w:t>
      </w:r>
      <w:proofErr w:type="spellStart"/>
      <w:r w:rsidR="00AE26E2" w:rsidRPr="008D0A3E">
        <w:rPr>
          <w:rFonts w:ascii="Times New Roman" w:hAnsi="Times New Roman" w:cs="Times New Roman"/>
          <w:b/>
          <w:sz w:val="28"/>
        </w:rPr>
        <w:t>Мелчхинского</w:t>
      </w:r>
      <w:proofErr w:type="spellEnd"/>
      <w:r w:rsidRPr="008D0A3E">
        <w:rPr>
          <w:rFonts w:ascii="Times New Roman" w:hAnsi="Times New Roman" w:cs="Times New Roman"/>
          <w:b/>
          <w:sz w:val="28"/>
        </w:rPr>
        <w:t xml:space="preserve"> сельского поселения Гудермесского муниципального района неиспользованных </w:t>
      </w:r>
      <w:r w:rsidRPr="00DD06BF">
        <w:rPr>
          <w:rFonts w:ascii="Times New Roman" w:hAnsi="Times New Roman" w:cs="Times New Roman"/>
          <w:b/>
          <w:sz w:val="28"/>
        </w:rPr>
        <w:t>остатков межбюджетных трансфертов, полученных в форме субсидий, субвенций и иных межбюджетных трансфертов, имеющих целевое назначение, согласно приложению к настоящему постановлению</w:t>
      </w:r>
    </w:p>
    <w:p w14:paraId="53F4AFF4" w14:textId="77777777" w:rsidR="00CA1D20" w:rsidRDefault="00CA1D20" w:rsidP="00CA1D20">
      <w:pPr>
        <w:pStyle w:val="Style14"/>
        <w:widowControl/>
        <w:jc w:val="both"/>
        <w:rPr>
          <w:rFonts w:ascii="Times New Roman" w:hAnsi="Times New Roman" w:cs="Times New Roman"/>
          <w:b/>
          <w:bCs/>
          <w:sz w:val="20"/>
          <w:szCs w:val="20"/>
        </w:rPr>
      </w:pPr>
    </w:p>
    <w:p w14:paraId="6D0F0498" w14:textId="77777777" w:rsidR="00CA1D20" w:rsidRDefault="00CA1D20" w:rsidP="00CA1D20">
      <w:pPr>
        <w:pStyle w:val="Style14"/>
        <w:widowControl/>
        <w:jc w:val="both"/>
        <w:rPr>
          <w:rFonts w:ascii="Times New Roman" w:hAnsi="Times New Roman" w:cs="Times New Roman"/>
          <w:b/>
          <w:bCs/>
          <w:sz w:val="20"/>
          <w:szCs w:val="20"/>
        </w:rPr>
      </w:pPr>
    </w:p>
    <w:p w14:paraId="74303D11" w14:textId="77777777" w:rsidR="00CA1D20" w:rsidRPr="008D0A3E" w:rsidRDefault="00346C32" w:rsidP="00346C32">
      <w:pPr>
        <w:pStyle w:val="Style14"/>
        <w:ind w:left="2832" w:firstLine="708"/>
        <w:jc w:val="both"/>
        <w:rPr>
          <w:rFonts w:ascii="Times New Roman" w:hAnsi="Times New Roman" w:cs="Times New Roman"/>
          <w:b/>
          <w:bCs/>
          <w:sz w:val="27"/>
          <w:szCs w:val="27"/>
        </w:rPr>
      </w:pPr>
      <w:r w:rsidRPr="008D0A3E">
        <w:rPr>
          <w:rFonts w:ascii="Times New Roman" w:hAnsi="Times New Roman" w:cs="Times New Roman"/>
          <w:b/>
          <w:bCs/>
          <w:sz w:val="27"/>
          <w:szCs w:val="27"/>
        </w:rPr>
        <w:t>I. Общие положения</w:t>
      </w:r>
      <w:r w:rsidR="00CA1D20" w:rsidRPr="008D0A3E">
        <w:rPr>
          <w:rFonts w:ascii="Times New Roman" w:hAnsi="Times New Roman" w:cs="Times New Roman"/>
          <w:b/>
          <w:bCs/>
          <w:sz w:val="27"/>
          <w:szCs w:val="27"/>
        </w:rPr>
        <w:t xml:space="preserve"> </w:t>
      </w:r>
    </w:p>
    <w:p w14:paraId="79A3AD22" w14:textId="77777777" w:rsidR="00CA1D20" w:rsidRPr="008D0A3E" w:rsidRDefault="00CA1D20" w:rsidP="00CA1D20">
      <w:pPr>
        <w:pStyle w:val="Style14"/>
        <w:widowControl/>
        <w:jc w:val="both"/>
        <w:rPr>
          <w:rFonts w:ascii="Times New Roman" w:hAnsi="Times New Roman" w:cs="Times New Roman"/>
          <w:b/>
          <w:bCs/>
          <w:sz w:val="27"/>
          <w:szCs w:val="27"/>
        </w:rPr>
      </w:pPr>
    </w:p>
    <w:p w14:paraId="1735EA37" w14:textId="77777777" w:rsidR="00DD06BF" w:rsidRPr="008D0A3E" w:rsidRDefault="00DD06BF" w:rsidP="00DD06BF">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 xml:space="preserve">Настоящий Порядок разработан в соответствии с пунктом 5 статьи 242 Бюджетного кодекса Российской Федерации,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13 апреля 2020 года № 68н, (далее также - Общие требования), и устанавливает сроки, порядок возврата и взыскания в доход местного бюджета </w:t>
      </w:r>
      <w:proofErr w:type="spellStart"/>
      <w:r w:rsidR="00AE26E2" w:rsidRPr="008D0A3E">
        <w:rPr>
          <w:rFonts w:ascii="Times New Roman" w:hAnsi="Times New Roman" w:cs="Times New Roman"/>
          <w:sz w:val="27"/>
          <w:szCs w:val="27"/>
        </w:rPr>
        <w:t>Мелчхинского</w:t>
      </w:r>
      <w:proofErr w:type="spellEnd"/>
      <w:r w:rsidR="00FF71A0" w:rsidRPr="008D0A3E">
        <w:rPr>
          <w:rFonts w:ascii="Times New Roman" w:hAnsi="Times New Roman" w:cs="Times New Roman"/>
          <w:sz w:val="27"/>
          <w:szCs w:val="27"/>
        </w:rPr>
        <w:t xml:space="preserve"> сельского поселения Гудермесского муниципального района</w:t>
      </w:r>
      <w:r w:rsidRPr="008D0A3E">
        <w:rPr>
          <w:rFonts w:ascii="Times New Roman" w:eastAsia="Times New Roman" w:hAnsi="Times New Roman" w:cs="Times New Roman"/>
          <w:sz w:val="27"/>
          <w:szCs w:val="27"/>
        </w:rPr>
        <w:t xml:space="preserve"> (далее – бюджет поселения) неиспользованных остатков межбюджетных трансфертов, полученных в форме иных межбюджетных трансфертов, имеющих целевое назначение (далее - остатки межбюджетных трансфертов).  </w:t>
      </w:r>
    </w:p>
    <w:p w14:paraId="0A66F303" w14:textId="77777777" w:rsidR="00DD06BF" w:rsidRPr="008D0A3E" w:rsidRDefault="00DD06BF" w:rsidP="00DD06BF">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 xml:space="preserve">2. Неиспользованные в течение текущего финансового года межбюджетные трансферты подлежат возврату органами местного самоуправления </w:t>
      </w:r>
      <w:proofErr w:type="spellStart"/>
      <w:r w:rsidR="00AE26E2" w:rsidRPr="008D0A3E">
        <w:rPr>
          <w:rFonts w:ascii="Times New Roman" w:hAnsi="Times New Roman" w:cs="Times New Roman"/>
          <w:sz w:val="27"/>
          <w:szCs w:val="27"/>
        </w:rPr>
        <w:t>Мелчхинского</w:t>
      </w:r>
      <w:proofErr w:type="spellEnd"/>
      <w:r w:rsidR="00346C32" w:rsidRPr="008D0A3E">
        <w:rPr>
          <w:rFonts w:ascii="Times New Roman" w:hAnsi="Times New Roman" w:cs="Times New Roman"/>
          <w:sz w:val="27"/>
          <w:szCs w:val="27"/>
        </w:rPr>
        <w:t xml:space="preserve"> сельского поселения Гудермесского муниципального района</w:t>
      </w:r>
      <w:r w:rsidRPr="008D0A3E">
        <w:rPr>
          <w:rFonts w:ascii="Times New Roman" w:eastAsia="Times New Roman" w:hAnsi="Times New Roman" w:cs="Times New Roman"/>
          <w:sz w:val="27"/>
          <w:szCs w:val="27"/>
        </w:rPr>
        <w:t xml:space="preserve"> в бюджет поселения при осуществлении в полном объеме расходов, источником финансового обеспечения которых являются межбюджетные трансферты, в соответствии с целями и условиями их предоставления на основании распоряжений главных администраторов средств бюджета поселения. </w:t>
      </w:r>
    </w:p>
    <w:p w14:paraId="2A8561F4" w14:textId="77777777" w:rsidR="00DD06BF" w:rsidRPr="008D0A3E" w:rsidRDefault="00DD06BF" w:rsidP="00DD06BF">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 xml:space="preserve">Указанные распоряжения принимается по результатам анализа отчетов об использовании межбюджетных трансфертов, предоставленных бюджету </w:t>
      </w:r>
      <w:proofErr w:type="spellStart"/>
      <w:r w:rsidR="00AE26E2" w:rsidRPr="008D0A3E">
        <w:rPr>
          <w:rFonts w:ascii="Times New Roman" w:hAnsi="Times New Roman" w:cs="Times New Roman"/>
          <w:sz w:val="27"/>
          <w:szCs w:val="27"/>
        </w:rPr>
        <w:t>Мелчхинского</w:t>
      </w:r>
      <w:proofErr w:type="spellEnd"/>
      <w:r w:rsidR="00346C32" w:rsidRPr="008D0A3E">
        <w:rPr>
          <w:rFonts w:ascii="Times New Roman" w:hAnsi="Times New Roman" w:cs="Times New Roman"/>
          <w:sz w:val="27"/>
          <w:szCs w:val="27"/>
        </w:rPr>
        <w:t xml:space="preserve"> сельского поселения Гудермесского муниципального района</w:t>
      </w:r>
      <w:r w:rsidRPr="008D0A3E">
        <w:rPr>
          <w:rFonts w:ascii="Times New Roman" w:eastAsia="Times New Roman" w:hAnsi="Times New Roman" w:cs="Times New Roman"/>
          <w:sz w:val="27"/>
          <w:szCs w:val="27"/>
        </w:rPr>
        <w:t xml:space="preserve">, в течение одного месяца со дня представления указанных отчетов и направляются в администрацию </w:t>
      </w:r>
      <w:proofErr w:type="spellStart"/>
      <w:r w:rsidR="00AE26E2" w:rsidRPr="008D0A3E">
        <w:rPr>
          <w:rFonts w:ascii="Times New Roman" w:hAnsi="Times New Roman" w:cs="Times New Roman"/>
          <w:sz w:val="27"/>
          <w:szCs w:val="27"/>
        </w:rPr>
        <w:t>Мелчхинского</w:t>
      </w:r>
      <w:proofErr w:type="spellEnd"/>
      <w:r w:rsidR="00346C32" w:rsidRPr="008D0A3E">
        <w:rPr>
          <w:rFonts w:ascii="Times New Roman" w:hAnsi="Times New Roman" w:cs="Times New Roman"/>
          <w:sz w:val="27"/>
          <w:szCs w:val="27"/>
        </w:rPr>
        <w:t xml:space="preserve"> сельского поселения Гудермесского муниципального района</w:t>
      </w:r>
      <w:r w:rsidR="00346C32" w:rsidRPr="008D0A3E">
        <w:rPr>
          <w:rFonts w:ascii="Times New Roman" w:eastAsia="Times New Roman" w:hAnsi="Times New Roman" w:cs="Times New Roman"/>
          <w:sz w:val="27"/>
          <w:szCs w:val="27"/>
        </w:rPr>
        <w:t xml:space="preserve"> </w:t>
      </w:r>
      <w:r w:rsidRPr="008D0A3E">
        <w:rPr>
          <w:rFonts w:ascii="Times New Roman" w:eastAsia="Times New Roman" w:hAnsi="Times New Roman" w:cs="Times New Roman"/>
          <w:sz w:val="27"/>
          <w:szCs w:val="27"/>
        </w:rPr>
        <w:t xml:space="preserve">(далее – администрация поселения) в течение 2 рабочих дней со дня принятия, но не позднее 1 декабря текущего финансового года. </w:t>
      </w:r>
    </w:p>
    <w:p w14:paraId="5A0B9964" w14:textId="77777777" w:rsidR="00DD06BF" w:rsidRPr="008D0A3E" w:rsidRDefault="00DD06BF" w:rsidP="00DD06BF">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 xml:space="preserve">3. Неиспользованные по состоянию на 1 января очередного финансового года остатки межбюджетных трансфертов подлежат возврату в бюджет поселения в очередном финансовом году органами местного самоуправления </w:t>
      </w:r>
      <w:proofErr w:type="spellStart"/>
      <w:r w:rsidR="00AE26E2" w:rsidRPr="008D0A3E">
        <w:rPr>
          <w:rFonts w:ascii="Times New Roman" w:hAnsi="Times New Roman" w:cs="Times New Roman"/>
          <w:sz w:val="27"/>
          <w:szCs w:val="27"/>
        </w:rPr>
        <w:t>Мелчхинского</w:t>
      </w:r>
      <w:proofErr w:type="spellEnd"/>
      <w:r w:rsidR="00346C32" w:rsidRPr="008D0A3E">
        <w:rPr>
          <w:rFonts w:ascii="Times New Roman" w:hAnsi="Times New Roman" w:cs="Times New Roman"/>
          <w:sz w:val="27"/>
          <w:szCs w:val="27"/>
        </w:rPr>
        <w:t xml:space="preserve"> сельского поселения Гудермесского муниципального района</w:t>
      </w:r>
      <w:r w:rsidRPr="008D0A3E">
        <w:rPr>
          <w:rFonts w:ascii="Times New Roman" w:eastAsia="Times New Roman" w:hAnsi="Times New Roman" w:cs="Times New Roman"/>
          <w:sz w:val="27"/>
          <w:szCs w:val="27"/>
        </w:rPr>
        <w:t xml:space="preserve">, за которыми в соответствии с муниципальными правовыми актами </w:t>
      </w:r>
      <w:proofErr w:type="spellStart"/>
      <w:r w:rsidR="00AE26E2" w:rsidRPr="008D0A3E">
        <w:rPr>
          <w:rFonts w:ascii="Times New Roman" w:hAnsi="Times New Roman" w:cs="Times New Roman"/>
          <w:sz w:val="27"/>
          <w:szCs w:val="27"/>
        </w:rPr>
        <w:t>Мелчхинского</w:t>
      </w:r>
      <w:proofErr w:type="spellEnd"/>
      <w:r w:rsidR="00346C32" w:rsidRPr="008D0A3E">
        <w:rPr>
          <w:rFonts w:ascii="Times New Roman" w:hAnsi="Times New Roman" w:cs="Times New Roman"/>
          <w:sz w:val="27"/>
          <w:szCs w:val="27"/>
        </w:rPr>
        <w:t xml:space="preserve"> сельского поселения Гудермесского муниципального района</w:t>
      </w:r>
      <w:r w:rsidR="00346C32" w:rsidRPr="008D0A3E">
        <w:rPr>
          <w:rFonts w:ascii="Times New Roman" w:eastAsia="Times New Roman" w:hAnsi="Times New Roman" w:cs="Times New Roman"/>
          <w:sz w:val="27"/>
          <w:szCs w:val="27"/>
        </w:rPr>
        <w:t xml:space="preserve"> </w:t>
      </w:r>
      <w:r w:rsidRPr="008D0A3E">
        <w:rPr>
          <w:rFonts w:ascii="Times New Roman" w:eastAsia="Times New Roman" w:hAnsi="Times New Roman" w:cs="Times New Roman"/>
          <w:sz w:val="27"/>
          <w:szCs w:val="27"/>
        </w:rPr>
        <w:t xml:space="preserve">закреплены </w:t>
      </w:r>
      <w:r w:rsidRPr="008D0A3E">
        <w:rPr>
          <w:rFonts w:ascii="Times New Roman" w:eastAsia="Times New Roman" w:hAnsi="Times New Roman" w:cs="Times New Roman"/>
          <w:sz w:val="27"/>
          <w:szCs w:val="27"/>
        </w:rPr>
        <w:lastRenderedPageBreak/>
        <w:t xml:space="preserve">источники доходов бюджета по возврату остатков межбюджетных трансфертов (далее - администраторы доходов районного бюджета по возврату остатков), в следующие сроки: межбюджетные трансферты, предоставленные за счет средств бюджета поселения, – в течение первых 15 рабочих дней финансового года, следующего за отчетным. </w:t>
      </w:r>
    </w:p>
    <w:p w14:paraId="0A0883AC" w14:textId="0243D589" w:rsidR="00DD06BF" w:rsidRPr="008D0A3E" w:rsidRDefault="00DD06BF" w:rsidP="00DD06BF">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 xml:space="preserve">Получателями средств от возврата остатков межбюджетных трансфертов являются главные администраторы доходов бюджета поселения, за которыми в соответствии с решением Совета депутатов </w:t>
      </w:r>
      <w:proofErr w:type="spellStart"/>
      <w:r w:rsidR="00AE26E2" w:rsidRPr="008D0A3E">
        <w:rPr>
          <w:rFonts w:ascii="Times New Roman" w:hAnsi="Times New Roman" w:cs="Times New Roman"/>
          <w:sz w:val="27"/>
          <w:szCs w:val="27"/>
        </w:rPr>
        <w:t>Мелчхинского</w:t>
      </w:r>
      <w:proofErr w:type="spellEnd"/>
      <w:r w:rsidR="00346C32" w:rsidRPr="008D0A3E">
        <w:rPr>
          <w:rFonts w:ascii="Times New Roman" w:hAnsi="Times New Roman" w:cs="Times New Roman"/>
          <w:sz w:val="27"/>
          <w:szCs w:val="27"/>
        </w:rPr>
        <w:t xml:space="preserve"> сельского поселения Гудермесского муниципального района</w:t>
      </w:r>
      <w:r w:rsidR="00346C32" w:rsidRPr="008D0A3E">
        <w:rPr>
          <w:rFonts w:ascii="Times New Roman" w:eastAsia="Times New Roman" w:hAnsi="Times New Roman" w:cs="Times New Roman"/>
          <w:sz w:val="27"/>
          <w:szCs w:val="27"/>
        </w:rPr>
        <w:t xml:space="preserve"> </w:t>
      </w:r>
      <w:r w:rsidRPr="008D0A3E">
        <w:rPr>
          <w:rFonts w:ascii="Times New Roman" w:eastAsia="Times New Roman" w:hAnsi="Times New Roman" w:cs="Times New Roman"/>
          <w:sz w:val="27"/>
          <w:szCs w:val="27"/>
        </w:rPr>
        <w:t xml:space="preserve">о бюджете поселения на текущий финансовый год закреплены источники доходов бюджета поселения от возврата остатков межбюджетных трансфертов (далее - главные администраторы </w:t>
      </w:r>
      <w:r w:rsidR="008D0A3E" w:rsidRPr="008D0A3E">
        <w:rPr>
          <w:rFonts w:ascii="Times New Roman" w:eastAsia="Times New Roman" w:hAnsi="Times New Roman" w:cs="Times New Roman"/>
          <w:sz w:val="27"/>
          <w:szCs w:val="27"/>
        </w:rPr>
        <w:t>доходов бюджета</w:t>
      </w:r>
      <w:r w:rsidRPr="008D0A3E">
        <w:rPr>
          <w:rFonts w:ascii="Times New Roman" w:eastAsia="Times New Roman" w:hAnsi="Times New Roman" w:cs="Times New Roman"/>
          <w:sz w:val="27"/>
          <w:szCs w:val="27"/>
        </w:rPr>
        <w:t xml:space="preserve"> поселения от возврата остатков).</w:t>
      </w:r>
    </w:p>
    <w:p w14:paraId="03B01802" w14:textId="77777777" w:rsidR="00CA1D20" w:rsidRPr="008D0A3E" w:rsidRDefault="00DD06BF" w:rsidP="00DD06BF">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4. В случае если остатки межбюджетных трансфертов не перечислены в доход бюджета поселения в сроки, установленные пунктом 3 настоящего Порядка, администрация поселения осуществляет их взыскание в бюджет поселения с учетом Общих требований.</w:t>
      </w:r>
    </w:p>
    <w:p w14:paraId="1595B2E3" w14:textId="77777777" w:rsidR="00CA1D20" w:rsidRPr="008D0A3E" w:rsidRDefault="00CA1D20" w:rsidP="00CA1D20">
      <w:pPr>
        <w:spacing w:after="0" w:line="240" w:lineRule="auto"/>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 xml:space="preserve">  </w:t>
      </w:r>
    </w:p>
    <w:p w14:paraId="2AFC5DBF" w14:textId="77777777" w:rsidR="00346C32" w:rsidRPr="008D0A3E" w:rsidRDefault="00CA1D20" w:rsidP="00346C32">
      <w:pPr>
        <w:spacing w:after="0" w:line="240" w:lineRule="auto"/>
        <w:jc w:val="center"/>
        <w:rPr>
          <w:rFonts w:ascii="Times New Roman" w:eastAsia="Times New Roman" w:hAnsi="Times New Roman" w:cs="Times New Roman"/>
          <w:b/>
          <w:bCs/>
          <w:sz w:val="27"/>
          <w:szCs w:val="27"/>
        </w:rPr>
      </w:pPr>
      <w:r w:rsidRPr="008D0A3E">
        <w:rPr>
          <w:rFonts w:ascii="Times New Roman" w:eastAsia="Times New Roman" w:hAnsi="Times New Roman" w:cs="Times New Roman"/>
          <w:b/>
          <w:bCs/>
          <w:sz w:val="27"/>
          <w:szCs w:val="27"/>
        </w:rPr>
        <w:t xml:space="preserve">Глава II. </w:t>
      </w:r>
      <w:r w:rsidR="00346C32" w:rsidRPr="008D0A3E">
        <w:rPr>
          <w:rFonts w:ascii="Times New Roman" w:eastAsia="Times New Roman" w:hAnsi="Times New Roman" w:cs="Times New Roman"/>
          <w:b/>
          <w:bCs/>
          <w:sz w:val="27"/>
          <w:szCs w:val="27"/>
        </w:rPr>
        <w:t>Порядок возврата в бюджет поселения</w:t>
      </w:r>
    </w:p>
    <w:p w14:paraId="2EA53377" w14:textId="77777777" w:rsidR="00CA1D20" w:rsidRPr="008D0A3E" w:rsidRDefault="00346C32" w:rsidP="00346C32">
      <w:pPr>
        <w:spacing w:after="0" w:line="240" w:lineRule="auto"/>
        <w:jc w:val="center"/>
        <w:rPr>
          <w:rFonts w:ascii="Times New Roman" w:eastAsia="Times New Roman" w:hAnsi="Times New Roman" w:cs="Times New Roman"/>
          <w:sz w:val="27"/>
          <w:szCs w:val="27"/>
        </w:rPr>
      </w:pPr>
      <w:r w:rsidRPr="008D0A3E">
        <w:rPr>
          <w:rFonts w:ascii="Times New Roman" w:eastAsia="Times New Roman" w:hAnsi="Times New Roman" w:cs="Times New Roman"/>
          <w:b/>
          <w:bCs/>
          <w:sz w:val="27"/>
          <w:szCs w:val="27"/>
        </w:rPr>
        <w:t>остатков межбюджетных трансфертов в очередном финансовом году</w:t>
      </w:r>
      <w:r w:rsidR="00CA1D20" w:rsidRPr="008D0A3E">
        <w:rPr>
          <w:rFonts w:ascii="Times New Roman" w:eastAsia="Times New Roman" w:hAnsi="Times New Roman" w:cs="Times New Roman"/>
          <w:sz w:val="27"/>
          <w:szCs w:val="27"/>
        </w:rPr>
        <w:t xml:space="preserve"> </w:t>
      </w:r>
    </w:p>
    <w:p w14:paraId="12B43639" w14:textId="77777777" w:rsidR="00CA1D20" w:rsidRPr="008D0A3E" w:rsidRDefault="00CA1D20" w:rsidP="00CA1D20">
      <w:pPr>
        <w:spacing w:after="0" w:line="240" w:lineRule="auto"/>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 xml:space="preserve">  </w:t>
      </w:r>
    </w:p>
    <w:p w14:paraId="2690E1F4" w14:textId="77777777" w:rsidR="00346C32" w:rsidRPr="008D0A3E" w:rsidRDefault="00346C32" w:rsidP="00346C32">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5. Главные администраторы доходов бюджета поселения от возврата остатков обеспечивают утверждение правовых актов, закрепляющих полномочия администратора доходов бюджета поселения от возврата остатков целевых средств, с указанием соответствующего кода классификации доходов бюджетов Российской Федерации и доведение их до Управления Федерального казначейства по Чеченской Республике, а также доведение не позднее последнего рабочего дня текущего финансового года до соответствующих администраторов доходов районного бюджета по возврату остатков, реквизитов, необходимых для осуществления возврата остатков целевых средств в доход бюджета поселения.</w:t>
      </w:r>
    </w:p>
    <w:p w14:paraId="1F391ECA" w14:textId="77777777" w:rsidR="00346C32" w:rsidRPr="008D0A3E" w:rsidRDefault="00346C32" w:rsidP="00346C32">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6. Возврат остатков межбюджетных трансфертов в бюджет поселения осуществляется Управлением Федерального казначейства по Чеченской Республике в соответствии с положениями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утвержденного приказом Министерства финансов Российской Федерации от 29 декабря 2022 года № 198н (далее – Приказ № 198н), на основании представленной администратором доходов районного бюджета по возврату остатков Заявки на возврат (код формы по КФД 0531803) (далее – Заявка на возврат).</w:t>
      </w:r>
    </w:p>
    <w:p w14:paraId="6D5EFA5B" w14:textId="77777777" w:rsidR="00346C32" w:rsidRPr="008D0A3E" w:rsidRDefault="00346C32" w:rsidP="00346C32">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Оформление Заявки на возврат осуществляется на основании Уведомления по расчетам между бюджетами (код формы по ОКУД 0504817) (приложение № 2 к приказу Министерства финансов Российской Федерации от 30 марта 2015 года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Уведомление) в установленном порядке.</w:t>
      </w:r>
    </w:p>
    <w:p w14:paraId="6FB76021" w14:textId="77777777" w:rsidR="00346C32" w:rsidRPr="008D0A3E" w:rsidRDefault="00346C32" w:rsidP="00346C32">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lastRenderedPageBreak/>
        <w:t>В целях обеспечения возврата остатков межбюджетных трансфертов от главных администраторов доходов районного бюджета от возврата поступает Уведомление в 2-х экземплярах главным администраторам доходов бюджета поселения по возврату остатков указанных в нем межбюджетных трансфертов.</w:t>
      </w:r>
    </w:p>
    <w:p w14:paraId="68EFC18E" w14:textId="77777777" w:rsidR="00CA1D20" w:rsidRPr="008D0A3E" w:rsidRDefault="00346C32" w:rsidP="00346C32">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Возврат остатков межбюджетных трансфертов осуществляется отдельно по каждому виду межбюджетного трансферта</w:t>
      </w:r>
      <w:r w:rsidR="00CA1D20" w:rsidRPr="008D0A3E">
        <w:rPr>
          <w:rFonts w:ascii="Times New Roman" w:eastAsia="Times New Roman" w:hAnsi="Times New Roman" w:cs="Times New Roman"/>
          <w:sz w:val="27"/>
          <w:szCs w:val="27"/>
        </w:rPr>
        <w:t xml:space="preserve">. </w:t>
      </w:r>
    </w:p>
    <w:p w14:paraId="50E15042" w14:textId="77777777" w:rsidR="00CA1D20" w:rsidRPr="008D0A3E" w:rsidRDefault="00CA1D20" w:rsidP="00CA1D20">
      <w:pPr>
        <w:spacing w:after="0" w:line="240" w:lineRule="auto"/>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 xml:space="preserve">  </w:t>
      </w:r>
    </w:p>
    <w:p w14:paraId="6ED0CE7D" w14:textId="77777777" w:rsidR="006A6342" w:rsidRPr="008D0A3E" w:rsidRDefault="00CA1D20" w:rsidP="006A6342">
      <w:pPr>
        <w:spacing w:after="0" w:line="240" w:lineRule="auto"/>
        <w:jc w:val="center"/>
        <w:rPr>
          <w:rFonts w:ascii="Times New Roman" w:eastAsia="Times New Roman" w:hAnsi="Times New Roman" w:cs="Times New Roman"/>
          <w:b/>
          <w:bCs/>
          <w:sz w:val="27"/>
          <w:szCs w:val="27"/>
        </w:rPr>
      </w:pPr>
      <w:r w:rsidRPr="008D0A3E">
        <w:rPr>
          <w:rFonts w:ascii="Times New Roman" w:eastAsia="Times New Roman" w:hAnsi="Times New Roman" w:cs="Times New Roman"/>
          <w:b/>
          <w:bCs/>
          <w:sz w:val="27"/>
          <w:szCs w:val="27"/>
        </w:rPr>
        <w:t xml:space="preserve">Глава III. </w:t>
      </w:r>
      <w:r w:rsidR="006A6342" w:rsidRPr="008D0A3E">
        <w:rPr>
          <w:rFonts w:ascii="Times New Roman" w:eastAsia="Times New Roman" w:hAnsi="Times New Roman" w:cs="Times New Roman"/>
          <w:b/>
          <w:bCs/>
          <w:sz w:val="27"/>
          <w:szCs w:val="27"/>
        </w:rPr>
        <w:t>Порядок взыскания в бюджет поселения</w:t>
      </w:r>
    </w:p>
    <w:p w14:paraId="5B8E7B6F" w14:textId="77777777" w:rsidR="00CA1D20" w:rsidRPr="008D0A3E" w:rsidRDefault="006A6342" w:rsidP="006A6342">
      <w:pPr>
        <w:spacing w:after="0" w:line="240" w:lineRule="auto"/>
        <w:jc w:val="center"/>
        <w:rPr>
          <w:rFonts w:ascii="Times New Roman" w:eastAsia="Times New Roman" w:hAnsi="Times New Roman" w:cs="Times New Roman"/>
          <w:sz w:val="27"/>
          <w:szCs w:val="27"/>
        </w:rPr>
      </w:pPr>
      <w:r w:rsidRPr="008D0A3E">
        <w:rPr>
          <w:rFonts w:ascii="Times New Roman" w:eastAsia="Times New Roman" w:hAnsi="Times New Roman" w:cs="Times New Roman"/>
          <w:b/>
          <w:bCs/>
          <w:sz w:val="27"/>
          <w:szCs w:val="27"/>
        </w:rPr>
        <w:t>остатков межбюджетных трансфертов</w:t>
      </w:r>
      <w:r w:rsidR="00CA1D20" w:rsidRPr="008D0A3E">
        <w:rPr>
          <w:rFonts w:ascii="Times New Roman" w:eastAsia="Times New Roman" w:hAnsi="Times New Roman" w:cs="Times New Roman"/>
          <w:sz w:val="27"/>
          <w:szCs w:val="27"/>
        </w:rPr>
        <w:t xml:space="preserve"> </w:t>
      </w:r>
    </w:p>
    <w:p w14:paraId="04222C11" w14:textId="77777777" w:rsidR="00CA1D20" w:rsidRPr="008D0A3E" w:rsidRDefault="00CA1D20" w:rsidP="00CA1D20">
      <w:pPr>
        <w:spacing w:after="0" w:line="240" w:lineRule="auto"/>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 xml:space="preserve">  </w:t>
      </w:r>
    </w:p>
    <w:p w14:paraId="2E013A61" w14:textId="77777777" w:rsidR="006A6342" w:rsidRPr="008D0A3E" w:rsidRDefault="006A6342" w:rsidP="006A6342">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7. В случае если остатки межбюджетных трансфертов (включая остатки, на суммы которых главными администраторами доходов бюджета поселения от возврата остатков подтверждена потребность в направлении их на те же цели) не перечислены администратором доходов районного бюджета в бюджет поселения в сроки, указанные в пункте 3 настоящего Порядка, администрация поселения, не позднее первых 5 рабочих дней апреля финансового года, следующего за отчетным, готовит проект распоряжения администрации поселения о взыскании неиспользованных остатков межбюджетных трансфертов. Проект распоряжения администрации поселения оформляется в соответствии с пунктом 3 Общих требований в случае не перечисления органами местного самоуправления муниципального района в доход бюджета поселения до 1 апреля финансового года, следующего за отчетным, неиспользованного остатка межбюджетных трансфертов.</w:t>
      </w:r>
    </w:p>
    <w:p w14:paraId="0029698B" w14:textId="77777777" w:rsidR="006A6342" w:rsidRPr="008D0A3E" w:rsidRDefault="006A6342" w:rsidP="006A6342">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Не позднее следующего рабочего дня со дня подписания оригинал распоряжения администрации поселения о взыскании неиспользованных остатков межбюджетных трансфертов направляется в Управление Федерального казначейства по Чеченской Республике, копия распоряжения администрации поселения – соответствующим главным администраторам доходов бюджета поселения от возврата остатков.</w:t>
      </w:r>
    </w:p>
    <w:p w14:paraId="4FC2A5DA" w14:textId="77777777" w:rsidR="00CA1D20" w:rsidRPr="008D0A3E" w:rsidRDefault="006A6342" w:rsidP="006A6342">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8. В случае возвращения в соответствии с пунктом 7 Общих требований Управлением Федерального казначейства по Чеченской Республике администрации поселения распоряжения для переоформления администрация поселения не позднее пяти рабочих дней после получения распоряжения проводит работу по его переоформлению и направлению в Управление Федерального казначейства по Чеченской Республике</w:t>
      </w:r>
      <w:r w:rsidR="00CA1D20" w:rsidRPr="008D0A3E">
        <w:rPr>
          <w:rFonts w:ascii="Times New Roman" w:eastAsia="Times New Roman" w:hAnsi="Times New Roman" w:cs="Times New Roman"/>
          <w:sz w:val="27"/>
          <w:szCs w:val="27"/>
        </w:rPr>
        <w:t xml:space="preserve">. </w:t>
      </w:r>
    </w:p>
    <w:p w14:paraId="79618A6A" w14:textId="77777777" w:rsidR="00CA1D20" w:rsidRPr="008D0A3E" w:rsidRDefault="00CA1D20" w:rsidP="00CA1D20">
      <w:pPr>
        <w:spacing w:after="0" w:line="240" w:lineRule="auto"/>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 xml:space="preserve">  </w:t>
      </w:r>
    </w:p>
    <w:p w14:paraId="2E07F427" w14:textId="77777777" w:rsidR="006A6342" w:rsidRPr="008D0A3E" w:rsidRDefault="00CA1D20" w:rsidP="006A6342">
      <w:pPr>
        <w:spacing w:after="0" w:line="240" w:lineRule="auto"/>
        <w:jc w:val="center"/>
        <w:rPr>
          <w:rFonts w:ascii="Times New Roman" w:eastAsia="Times New Roman" w:hAnsi="Times New Roman" w:cs="Times New Roman"/>
          <w:b/>
          <w:bCs/>
          <w:sz w:val="27"/>
          <w:szCs w:val="27"/>
        </w:rPr>
      </w:pPr>
      <w:r w:rsidRPr="008D0A3E">
        <w:rPr>
          <w:rFonts w:ascii="Times New Roman" w:eastAsia="Times New Roman" w:hAnsi="Times New Roman" w:cs="Times New Roman"/>
          <w:b/>
          <w:bCs/>
          <w:sz w:val="27"/>
          <w:szCs w:val="27"/>
        </w:rPr>
        <w:t xml:space="preserve">Глава IV. </w:t>
      </w:r>
      <w:r w:rsidR="006A6342" w:rsidRPr="008D0A3E">
        <w:rPr>
          <w:rFonts w:ascii="Times New Roman" w:eastAsia="Times New Roman" w:hAnsi="Times New Roman" w:cs="Times New Roman"/>
          <w:b/>
          <w:bCs/>
          <w:sz w:val="27"/>
          <w:szCs w:val="27"/>
        </w:rPr>
        <w:t>Порядок возврата из бюджета поселения</w:t>
      </w:r>
    </w:p>
    <w:p w14:paraId="022E4886" w14:textId="77777777" w:rsidR="00CA1D20" w:rsidRPr="008D0A3E" w:rsidRDefault="006A6342" w:rsidP="006A6342">
      <w:pPr>
        <w:spacing w:after="0" w:line="240" w:lineRule="auto"/>
        <w:jc w:val="center"/>
        <w:rPr>
          <w:rFonts w:ascii="Times New Roman" w:eastAsia="Times New Roman" w:hAnsi="Times New Roman" w:cs="Times New Roman"/>
          <w:b/>
          <w:sz w:val="27"/>
          <w:szCs w:val="27"/>
        </w:rPr>
      </w:pPr>
      <w:r w:rsidRPr="008D0A3E">
        <w:rPr>
          <w:rFonts w:ascii="Times New Roman" w:eastAsia="Times New Roman" w:hAnsi="Times New Roman" w:cs="Times New Roman"/>
          <w:b/>
          <w:bCs/>
          <w:sz w:val="27"/>
          <w:szCs w:val="27"/>
        </w:rPr>
        <w:t>в районный бюджет остатков межбюджетных трансфертов</w:t>
      </w:r>
      <w:r w:rsidR="00CA1D20" w:rsidRPr="008D0A3E">
        <w:rPr>
          <w:rFonts w:ascii="Times New Roman" w:eastAsia="Times New Roman" w:hAnsi="Times New Roman" w:cs="Times New Roman"/>
          <w:b/>
          <w:sz w:val="27"/>
          <w:szCs w:val="27"/>
        </w:rPr>
        <w:t xml:space="preserve"> </w:t>
      </w:r>
    </w:p>
    <w:p w14:paraId="44A0F3AD" w14:textId="77777777" w:rsidR="00CA1D20" w:rsidRPr="008D0A3E" w:rsidRDefault="00CA1D20" w:rsidP="00CA1D20">
      <w:pPr>
        <w:spacing w:after="0" w:line="240" w:lineRule="auto"/>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 xml:space="preserve">  </w:t>
      </w:r>
    </w:p>
    <w:p w14:paraId="6DB11A20" w14:textId="77777777" w:rsidR="006A6342" w:rsidRPr="008D0A3E" w:rsidRDefault="006A6342" w:rsidP="006A6342">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 xml:space="preserve">9. В соответствии с решением главного администратора доходов  бюджета поселения от возврата остатков о наличии потребности в межбюджетных трансфертах, полученных в форме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возвращаются в очередном финансовом году в доход районного бюджета, которому они были ранее предоставлены, для финансового обеспечения расходов </w:t>
      </w:r>
      <w:r w:rsidRPr="008D0A3E">
        <w:rPr>
          <w:rFonts w:ascii="Times New Roman" w:eastAsia="Times New Roman" w:hAnsi="Times New Roman" w:cs="Times New Roman"/>
          <w:sz w:val="27"/>
          <w:szCs w:val="27"/>
        </w:rPr>
        <w:lastRenderedPageBreak/>
        <w:t>бюджета, соответствующих целям предоставления указанных межбюджетных трансфертов.</w:t>
      </w:r>
    </w:p>
    <w:p w14:paraId="3E442C25" w14:textId="77777777" w:rsidR="006A6342" w:rsidRPr="008D0A3E" w:rsidRDefault="006A6342" w:rsidP="006A6342">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10. Обращения администраторов доходов районного бюджета по возврату остатков о наличии потребности в межбюджетных трансфертах, полученных в форме иных межбюджетных трансфертов, имеющих целевое назначение, направляются соответствующему главному администратору доходов бюджета поселения от возврата остатков в срок до 1 марта текущего финансового года.</w:t>
      </w:r>
    </w:p>
    <w:p w14:paraId="585E5E48" w14:textId="77777777" w:rsidR="006A6342" w:rsidRPr="008D0A3E" w:rsidRDefault="006A6342" w:rsidP="006A6342">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Главный администратор доходов бюджета поселения от возврата остатков рассматривает указанное в абзаце первом настоящего пункта обращение в течение 10 рабочих дней со дня его получения и в случае подтверждения наличия потребности принимает решение о наличии потребности в межбюджетных трансфертах, полученных в форме иных межбюджетных трансфертов, имеющих целевое назначение, в виде уведомления по расчетам между бюджетами. Уведомление по расчетам между бюджетами оформляется в трех экземплярах.</w:t>
      </w:r>
    </w:p>
    <w:p w14:paraId="3753DE01" w14:textId="77777777" w:rsidR="006A6342" w:rsidRPr="008D0A3E" w:rsidRDefault="006A6342" w:rsidP="006A6342">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Не позднее следующего рабочего дня после подписания уведомления по расчетам между бюджетами главный администратор доходов бюджета поселения от возврата остатков направляет его на согласование в администрацию поселения.</w:t>
      </w:r>
    </w:p>
    <w:p w14:paraId="27788AC8" w14:textId="77777777" w:rsidR="006A6342" w:rsidRPr="008D0A3E" w:rsidRDefault="006A6342" w:rsidP="006A6342">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Специалист – главный бухгалтер администрации поселения не позднее 5 рабочих дней со дня поступления уведомления по расчетам между бюджетами, рассматривает указанное уведомление по расчетам между бюджетами и при отсутствии разногласий согласовывают его у Главы поселения.</w:t>
      </w:r>
    </w:p>
    <w:p w14:paraId="5670D9E5" w14:textId="77777777" w:rsidR="006A6342" w:rsidRPr="008D0A3E" w:rsidRDefault="006A6342" w:rsidP="006A6342">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Два экземпляра согласованного уведомления по расчетам между бюджетами не позднее дня, следующего за днем согласования, возвращаются главному администратору доходов бюджета поселения от возврата остатков, один экземпляр остается в администрации поселения для последующего контроля.</w:t>
      </w:r>
    </w:p>
    <w:p w14:paraId="42640BB8" w14:textId="77777777" w:rsidR="006A6342" w:rsidRPr="008D0A3E" w:rsidRDefault="006A6342" w:rsidP="006A6342">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Не позднее двух рабочих дней со дня получения согласованного уведомления по расчетам между бюджетами один экземпляр указанного уведомления доводится главным администратором бюджета поселения от возврата остатков до соответствующего администратора доходов районного бюджета по возврату остатков.</w:t>
      </w:r>
    </w:p>
    <w:p w14:paraId="13227068" w14:textId="77777777" w:rsidR="006A6342" w:rsidRPr="008D0A3E" w:rsidRDefault="006A6342" w:rsidP="006A6342">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11. Главный администратор доходов бюджета поселения от возврата остатков на основании согласованного уведомления по расчетам между бюджетами в течение 3 рабочих дней оформляет Заявку на возврат.</w:t>
      </w:r>
    </w:p>
    <w:p w14:paraId="2B3F021A" w14:textId="77777777" w:rsidR="006A6342" w:rsidRPr="008D0A3E" w:rsidRDefault="006A6342" w:rsidP="006A6342">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Возврат из бюджета поселения остатков межбюджетных трансфертов, полученных в форме иных межбюджетных трансфертов, имеющих целевое назначение, наличие потребности в которых подтверждено, а также излишне поступивших остатков осуществляется главным администратором доходов бюджета поселения от возврата остатков в пределах сумм на его лицевом счете, поступивших от возврата соответствующих остатков межбюджетных трансфертов, на основании оформленной им Заявки на возврат.</w:t>
      </w:r>
    </w:p>
    <w:p w14:paraId="2B405B64" w14:textId="77777777" w:rsidR="00CA1D20" w:rsidRPr="008D0A3E" w:rsidRDefault="006A6342" w:rsidP="006A6342">
      <w:pPr>
        <w:spacing w:after="0" w:line="240" w:lineRule="auto"/>
        <w:ind w:firstLine="540"/>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Возврат осуществляется Управлением Федерального казначейства по Чеченской Республике в соответствии с положениями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утвержденного Приказом № 198н</w:t>
      </w:r>
      <w:r w:rsidR="00CA1D20" w:rsidRPr="008D0A3E">
        <w:rPr>
          <w:rFonts w:ascii="Times New Roman" w:eastAsia="Times New Roman" w:hAnsi="Times New Roman" w:cs="Times New Roman"/>
          <w:sz w:val="27"/>
          <w:szCs w:val="27"/>
        </w:rPr>
        <w:t xml:space="preserve">. </w:t>
      </w:r>
    </w:p>
    <w:p w14:paraId="1F70744B" w14:textId="2B6B0EB1" w:rsidR="006A6342" w:rsidRPr="008D0A3E" w:rsidRDefault="00CA1D20" w:rsidP="008D0A3E">
      <w:pPr>
        <w:spacing w:after="0" w:line="240" w:lineRule="auto"/>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 xml:space="preserve">  </w:t>
      </w:r>
    </w:p>
    <w:p w14:paraId="382A1B04" w14:textId="77777777" w:rsidR="009744F8" w:rsidRPr="008D0A3E" w:rsidRDefault="009354E0" w:rsidP="009744F8">
      <w:pPr>
        <w:spacing w:after="0" w:line="240" w:lineRule="auto"/>
        <w:jc w:val="center"/>
        <w:rPr>
          <w:rFonts w:ascii="Times New Roman" w:hAnsi="Times New Roman" w:cs="Times New Roman"/>
          <w:b/>
          <w:caps/>
          <w:sz w:val="28"/>
          <w:szCs w:val="28"/>
        </w:rPr>
      </w:pPr>
      <w:r w:rsidRPr="008D0A3E">
        <w:rPr>
          <w:rFonts w:ascii="Times New Roman" w:hAnsi="Times New Roman" w:cs="Times New Roman"/>
          <w:b/>
          <w:caps/>
          <w:sz w:val="28"/>
          <w:szCs w:val="28"/>
        </w:rPr>
        <w:lastRenderedPageBreak/>
        <w:t>Пояснительная записка</w:t>
      </w:r>
    </w:p>
    <w:p w14:paraId="425B4404" w14:textId="77777777" w:rsidR="009744F8" w:rsidRPr="008D0A3E" w:rsidRDefault="009744F8" w:rsidP="009744F8">
      <w:pPr>
        <w:spacing w:after="0" w:line="240" w:lineRule="auto"/>
        <w:jc w:val="center"/>
        <w:rPr>
          <w:rFonts w:ascii="Times New Roman" w:hAnsi="Times New Roman" w:cs="Times New Roman"/>
          <w:caps/>
          <w:sz w:val="28"/>
          <w:szCs w:val="28"/>
        </w:rPr>
      </w:pPr>
      <w:r w:rsidRPr="008D0A3E">
        <w:rPr>
          <w:rFonts w:ascii="Times New Roman" w:eastAsia="Calibri" w:hAnsi="Times New Roman" w:cs="Times New Roman"/>
          <w:sz w:val="28"/>
          <w:szCs w:val="28"/>
          <w:lang w:eastAsia="en-US"/>
        </w:rPr>
        <w:t>к проекту постановления администрации «</w:t>
      </w:r>
      <w:r w:rsidR="006A6342" w:rsidRPr="008D0A3E">
        <w:rPr>
          <w:rFonts w:ascii="Times New Roman" w:hAnsi="Times New Roman" w:cs="Times New Roman"/>
          <w:sz w:val="28"/>
          <w:szCs w:val="28"/>
        </w:rPr>
        <w:t xml:space="preserve">О порядке взыскания в доход местного бюджета </w:t>
      </w:r>
      <w:proofErr w:type="spellStart"/>
      <w:r w:rsidR="00AE26E2" w:rsidRPr="008D0A3E">
        <w:rPr>
          <w:rFonts w:ascii="Times New Roman" w:hAnsi="Times New Roman" w:cs="Times New Roman"/>
          <w:sz w:val="28"/>
          <w:szCs w:val="28"/>
        </w:rPr>
        <w:t>Мелчхинского</w:t>
      </w:r>
      <w:proofErr w:type="spellEnd"/>
      <w:r w:rsidR="006A6342" w:rsidRPr="008D0A3E">
        <w:rPr>
          <w:rFonts w:ascii="Times New Roman" w:hAnsi="Times New Roman" w:cs="Times New Roman"/>
          <w:sz w:val="28"/>
          <w:szCs w:val="28"/>
        </w:rPr>
        <w:t xml:space="preserve"> сельского поселения Гудермесского муниципального района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w:t>
      </w:r>
      <w:r w:rsidRPr="008D0A3E">
        <w:rPr>
          <w:rFonts w:ascii="Times New Roman" w:eastAsia="Calibri" w:hAnsi="Times New Roman" w:cs="Times New Roman"/>
          <w:sz w:val="28"/>
          <w:szCs w:val="28"/>
          <w:lang w:eastAsia="en-US"/>
        </w:rPr>
        <w:t>»</w:t>
      </w:r>
    </w:p>
    <w:p w14:paraId="424D25F2" w14:textId="77777777" w:rsidR="009744F8" w:rsidRPr="008D0A3E" w:rsidRDefault="009744F8" w:rsidP="009744F8">
      <w:pPr>
        <w:autoSpaceDE w:val="0"/>
        <w:autoSpaceDN w:val="0"/>
        <w:adjustRightInd w:val="0"/>
        <w:spacing w:after="0" w:line="240" w:lineRule="auto"/>
        <w:ind w:firstLine="709"/>
        <w:jc w:val="both"/>
        <w:rPr>
          <w:rFonts w:ascii="Times New Roman" w:hAnsi="Times New Roman" w:cs="Times New Roman"/>
          <w:sz w:val="28"/>
          <w:szCs w:val="28"/>
        </w:rPr>
      </w:pPr>
    </w:p>
    <w:p w14:paraId="24B57C3F" w14:textId="77777777" w:rsidR="009744F8" w:rsidRPr="009744F8" w:rsidRDefault="009744F8" w:rsidP="009744F8">
      <w:pPr>
        <w:pStyle w:val="ConsPlusNormal"/>
        <w:ind w:firstLine="540"/>
        <w:jc w:val="both"/>
        <w:rPr>
          <w:sz w:val="28"/>
          <w:szCs w:val="28"/>
        </w:rPr>
      </w:pPr>
      <w:r w:rsidRPr="008D0A3E">
        <w:rPr>
          <w:sz w:val="28"/>
          <w:szCs w:val="28"/>
        </w:rPr>
        <w:t xml:space="preserve">Проект постановления администрации </w:t>
      </w:r>
      <w:proofErr w:type="spellStart"/>
      <w:r w:rsidR="00AE26E2" w:rsidRPr="008D0A3E">
        <w:rPr>
          <w:sz w:val="28"/>
          <w:szCs w:val="28"/>
        </w:rPr>
        <w:t>Мелчхинского</w:t>
      </w:r>
      <w:proofErr w:type="spellEnd"/>
      <w:r w:rsidR="007C18E3" w:rsidRPr="008D0A3E">
        <w:rPr>
          <w:sz w:val="28"/>
          <w:szCs w:val="28"/>
        </w:rPr>
        <w:t xml:space="preserve"> сельского поселения Гудермесского муниципального района </w:t>
      </w:r>
      <w:r w:rsidRPr="008D0A3E">
        <w:rPr>
          <w:sz w:val="28"/>
          <w:szCs w:val="28"/>
        </w:rPr>
        <w:t>«</w:t>
      </w:r>
      <w:r w:rsidR="00960EB4" w:rsidRPr="008D0A3E">
        <w:rPr>
          <w:sz w:val="28"/>
          <w:szCs w:val="28"/>
        </w:rPr>
        <w:t xml:space="preserve">О порядке взыскания в доход местного бюджета </w:t>
      </w:r>
      <w:proofErr w:type="spellStart"/>
      <w:r w:rsidR="00AE26E2" w:rsidRPr="008D0A3E">
        <w:rPr>
          <w:sz w:val="28"/>
          <w:szCs w:val="28"/>
        </w:rPr>
        <w:t>Мелчхинского</w:t>
      </w:r>
      <w:proofErr w:type="spellEnd"/>
      <w:r w:rsidR="00960EB4" w:rsidRPr="008D0A3E">
        <w:rPr>
          <w:sz w:val="28"/>
          <w:szCs w:val="28"/>
        </w:rPr>
        <w:t xml:space="preserve"> сельского поселения Гудермесского муниципального района неиспользованных остатков межбюджетных трансфертов, полученных в форме субсидий, </w:t>
      </w:r>
      <w:r w:rsidR="00960EB4" w:rsidRPr="00E25E71">
        <w:rPr>
          <w:sz w:val="28"/>
          <w:szCs w:val="28"/>
        </w:rPr>
        <w:t>субвенций и иных межбюджетных трансфертов, имеющих целевое назначение</w:t>
      </w:r>
      <w:r w:rsidRPr="009744F8">
        <w:rPr>
          <w:rFonts w:eastAsia="Calibri"/>
          <w:sz w:val="28"/>
          <w:szCs w:val="28"/>
          <w:lang w:eastAsia="en-US"/>
        </w:rPr>
        <w:t>»</w:t>
      </w:r>
      <w:r w:rsidRPr="009744F8">
        <w:rPr>
          <w:sz w:val="28"/>
          <w:szCs w:val="28"/>
        </w:rPr>
        <w:t xml:space="preserve"> разработан в целях реализации </w:t>
      </w:r>
      <w:r w:rsidR="007C18E3">
        <w:rPr>
          <w:sz w:val="28"/>
          <w:szCs w:val="28"/>
        </w:rPr>
        <w:t xml:space="preserve">полномочий, предоставленных </w:t>
      </w:r>
      <w:r w:rsidR="00960EB4">
        <w:rPr>
          <w:sz w:val="28"/>
          <w:szCs w:val="28"/>
        </w:rPr>
        <w:t>п.</w:t>
      </w:r>
      <w:r w:rsidR="00960EB4" w:rsidRPr="00E93AC7">
        <w:rPr>
          <w:sz w:val="28"/>
          <w:szCs w:val="28"/>
        </w:rPr>
        <w:t xml:space="preserve"> 5 </w:t>
      </w:r>
      <w:r w:rsidR="00960EB4">
        <w:rPr>
          <w:sz w:val="28"/>
          <w:szCs w:val="28"/>
        </w:rPr>
        <w:t>ст.</w:t>
      </w:r>
      <w:r w:rsidR="00960EB4" w:rsidRPr="00E93AC7">
        <w:rPr>
          <w:sz w:val="28"/>
          <w:szCs w:val="28"/>
        </w:rPr>
        <w:t xml:space="preserve"> 242 Бюджетного кодекса Российской Федерации, приказом Министерства финансов Российской Федерации от 13.04.2020 № 68н «Об утверждении Общих требований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w:t>
      </w:r>
      <w:r>
        <w:rPr>
          <w:sz w:val="28"/>
          <w:szCs w:val="28"/>
        </w:rPr>
        <w:t>.</w:t>
      </w:r>
    </w:p>
    <w:p w14:paraId="616C53BA" w14:textId="77777777" w:rsidR="009744F8" w:rsidRPr="009744F8" w:rsidRDefault="009744F8" w:rsidP="009744F8">
      <w:pPr>
        <w:autoSpaceDE w:val="0"/>
        <w:autoSpaceDN w:val="0"/>
        <w:adjustRightInd w:val="0"/>
        <w:spacing w:after="0" w:line="240" w:lineRule="auto"/>
        <w:ind w:firstLine="709"/>
        <w:jc w:val="both"/>
        <w:rPr>
          <w:rFonts w:ascii="Times New Roman" w:hAnsi="Times New Roman" w:cs="Times New Roman"/>
          <w:sz w:val="28"/>
          <w:szCs w:val="28"/>
        </w:rPr>
      </w:pPr>
      <w:r w:rsidRPr="008D0A3E">
        <w:rPr>
          <w:rFonts w:ascii="Times New Roman" w:hAnsi="Times New Roman" w:cs="Times New Roman"/>
          <w:sz w:val="28"/>
          <w:szCs w:val="28"/>
        </w:rPr>
        <w:t xml:space="preserve">Проект определяет порядок </w:t>
      </w:r>
      <w:r w:rsidR="00960EB4" w:rsidRPr="008D0A3E">
        <w:rPr>
          <w:rFonts w:ascii="Times New Roman" w:hAnsi="Times New Roman" w:cs="Times New Roman"/>
          <w:sz w:val="28"/>
          <w:szCs w:val="28"/>
        </w:rPr>
        <w:t xml:space="preserve">взыскания в доход местного бюджета </w:t>
      </w:r>
      <w:proofErr w:type="spellStart"/>
      <w:r w:rsidR="00AE26E2" w:rsidRPr="008D0A3E">
        <w:rPr>
          <w:rFonts w:ascii="Times New Roman" w:hAnsi="Times New Roman" w:cs="Times New Roman"/>
          <w:sz w:val="28"/>
          <w:szCs w:val="28"/>
        </w:rPr>
        <w:t>Мелчхинского</w:t>
      </w:r>
      <w:proofErr w:type="spellEnd"/>
      <w:r w:rsidR="007C18E3" w:rsidRPr="008D0A3E">
        <w:rPr>
          <w:rFonts w:ascii="Times New Roman" w:hAnsi="Times New Roman" w:cs="Times New Roman"/>
          <w:sz w:val="28"/>
          <w:szCs w:val="28"/>
        </w:rPr>
        <w:t xml:space="preserve"> сельского поселения Гудермесского муниципального района </w:t>
      </w:r>
      <w:r w:rsidR="00E7722F" w:rsidRPr="008D0A3E">
        <w:rPr>
          <w:rFonts w:ascii="Times New Roman" w:hAnsi="Times New Roman" w:cs="Times New Roman"/>
          <w:sz w:val="28"/>
          <w:szCs w:val="28"/>
        </w:rPr>
        <w:t>неиспользованных остатков межбюджетных трансфертов, полученных в форме субсидий, субвенций и иных межбюджетных трансфертов, имеющих целевое назначение</w:t>
      </w:r>
      <w:r>
        <w:rPr>
          <w:rFonts w:ascii="Times New Roman" w:hAnsi="Times New Roman" w:cs="Times New Roman"/>
          <w:sz w:val="28"/>
          <w:szCs w:val="28"/>
        </w:rPr>
        <w:t>.</w:t>
      </w:r>
    </w:p>
    <w:p w14:paraId="13D4F46B" w14:textId="77777777" w:rsidR="009744F8" w:rsidRDefault="009744F8" w:rsidP="009744F8">
      <w:pPr>
        <w:autoSpaceDE w:val="0"/>
        <w:autoSpaceDN w:val="0"/>
        <w:adjustRightInd w:val="0"/>
        <w:spacing w:after="0" w:line="240" w:lineRule="auto"/>
        <w:ind w:firstLine="539"/>
        <w:jc w:val="both"/>
        <w:rPr>
          <w:rFonts w:ascii="Times New Roman" w:hAnsi="Times New Roman" w:cs="Times New Roman"/>
          <w:sz w:val="28"/>
          <w:szCs w:val="28"/>
        </w:rPr>
      </w:pPr>
    </w:p>
    <w:p w14:paraId="6BB16B49" w14:textId="77777777" w:rsidR="007C18E3" w:rsidRDefault="007C18E3" w:rsidP="009744F8">
      <w:pPr>
        <w:autoSpaceDE w:val="0"/>
        <w:autoSpaceDN w:val="0"/>
        <w:adjustRightInd w:val="0"/>
        <w:spacing w:after="0" w:line="240" w:lineRule="auto"/>
        <w:ind w:firstLine="539"/>
        <w:jc w:val="both"/>
        <w:rPr>
          <w:rFonts w:ascii="Times New Roman" w:hAnsi="Times New Roman" w:cs="Times New Roman"/>
          <w:sz w:val="28"/>
          <w:szCs w:val="28"/>
        </w:rPr>
      </w:pPr>
    </w:p>
    <w:p w14:paraId="106DB520" w14:textId="77777777" w:rsidR="007C18E3" w:rsidRDefault="007C18E3" w:rsidP="009744F8">
      <w:pPr>
        <w:autoSpaceDE w:val="0"/>
        <w:autoSpaceDN w:val="0"/>
        <w:adjustRightInd w:val="0"/>
        <w:spacing w:after="0" w:line="240" w:lineRule="auto"/>
        <w:ind w:firstLine="539"/>
        <w:jc w:val="both"/>
        <w:rPr>
          <w:rFonts w:ascii="Times New Roman" w:hAnsi="Times New Roman" w:cs="Times New Roman"/>
          <w:sz w:val="28"/>
          <w:szCs w:val="28"/>
        </w:rPr>
      </w:pPr>
    </w:p>
    <w:p w14:paraId="5BCA4BCA" w14:textId="77777777" w:rsidR="007C18E3" w:rsidRPr="009744F8" w:rsidRDefault="007C18E3" w:rsidP="009744F8">
      <w:pPr>
        <w:autoSpaceDE w:val="0"/>
        <w:autoSpaceDN w:val="0"/>
        <w:adjustRightInd w:val="0"/>
        <w:spacing w:after="0" w:line="240" w:lineRule="auto"/>
        <w:ind w:firstLine="539"/>
        <w:jc w:val="both"/>
        <w:rPr>
          <w:rFonts w:ascii="Times New Roman" w:hAnsi="Times New Roman" w:cs="Times New Roman"/>
          <w:sz w:val="28"/>
          <w:szCs w:val="28"/>
        </w:rPr>
      </w:pPr>
    </w:p>
    <w:p w14:paraId="7ACA62F0" w14:textId="77777777" w:rsidR="009744F8" w:rsidRPr="0033762E" w:rsidRDefault="009744F8" w:rsidP="009744F8">
      <w:pPr>
        <w:shd w:val="clear" w:color="auto" w:fill="FFFFFF"/>
        <w:spacing w:after="0" w:line="240" w:lineRule="auto"/>
        <w:jc w:val="center"/>
        <w:rPr>
          <w:rFonts w:ascii="Times New Roman" w:eastAsia="Calibri" w:hAnsi="Times New Roman" w:cs="Times New Roman"/>
          <w:b/>
          <w:sz w:val="28"/>
          <w:szCs w:val="28"/>
          <w:lang w:eastAsia="en-US"/>
        </w:rPr>
      </w:pPr>
      <w:bookmarkStart w:id="1" w:name="_Hlk135219360"/>
      <w:r w:rsidRPr="0033762E">
        <w:rPr>
          <w:rFonts w:ascii="Times New Roman" w:eastAsia="Calibri" w:hAnsi="Times New Roman" w:cs="Times New Roman"/>
          <w:b/>
          <w:sz w:val="28"/>
          <w:szCs w:val="28"/>
          <w:lang w:eastAsia="en-US"/>
        </w:rPr>
        <w:t>Финансово-экономическое обоснование</w:t>
      </w:r>
    </w:p>
    <w:bookmarkEnd w:id="1"/>
    <w:p w14:paraId="41429A3B" w14:textId="77777777" w:rsidR="009744F8" w:rsidRPr="009744F8" w:rsidRDefault="009744F8" w:rsidP="009744F8">
      <w:pPr>
        <w:shd w:val="clear" w:color="auto" w:fill="FFFFFF"/>
        <w:spacing w:after="0" w:line="240" w:lineRule="auto"/>
        <w:ind w:firstLine="709"/>
        <w:jc w:val="both"/>
        <w:rPr>
          <w:rFonts w:ascii="Times New Roman" w:eastAsia="Calibri" w:hAnsi="Times New Roman" w:cs="Times New Roman"/>
          <w:sz w:val="28"/>
          <w:szCs w:val="28"/>
          <w:lang w:eastAsia="en-US"/>
        </w:rPr>
      </w:pPr>
    </w:p>
    <w:p w14:paraId="3323ABD1" w14:textId="77777777" w:rsidR="009744F8" w:rsidRPr="009744F8" w:rsidRDefault="009744F8" w:rsidP="009744F8">
      <w:pPr>
        <w:shd w:val="clear" w:color="auto" w:fill="FFFFFF"/>
        <w:spacing w:after="0" w:line="240" w:lineRule="auto"/>
        <w:ind w:firstLine="709"/>
        <w:jc w:val="both"/>
        <w:rPr>
          <w:rFonts w:ascii="Times New Roman" w:eastAsia="Calibri" w:hAnsi="Times New Roman" w:cs="Times New Roman"/>
          <w:sz w:val="28"/>
          <w:szCs w:val="28"/>
          <w:lang w:eastAsia="en-US"/>
        </w:rPr>
      </w:pPr>
      <w:r w:rsidRPr="009744F8">
        <w:rPr>
          <w:rFonts w:ascii="Times New Roman" w:eastAsia="Calibri" w:hAnsi="Times New Roman" w:cs="Times New Roman"/>
          <w:sz w:val="28"/>
          <w:szCs w:val="28"/>
          <w:lang w:eastAsia="en-US"/>
        </w:rPr>
        <w:t xml:space="preserve">Принятие проекта решения не потребует дополнительных денежных расходов, осуществляемых за счет средств местного бюджета. </w:t>
      </w:r>
    </w:p>
    <w:p w14:paraId="7A83375B" w14:textId="77777777" w:rsidR="009744F8" w:rsidRDefault="009744F8" w:rsidP="009744F8">
      <w:pPr>
        <w:shd w:val="clear" w:color="auto" w:fill="FFFFFF"/>
        <w:spacing w:after="0" w:line="240" w:lineRule="auto"/>
        <w:jc w:val="center"/>
        <w:rPr>
          <w:rFonts w:ascii="Times New Roman" w:eastAsia="Calibri" w:hAnsi="Times New Roman" w:cs="Times New Roman"/>
          <w:sz w:val="28"/>
          <w:szCs w:val="28"/>
          <w:lang w:eastAsia="en-US"/>
        </w:rPr>
      </w:pPr>
    </w:p>
    <w:p w14:paraId="16EF9460" w14:textId="77777777" w:rsidR="007C18E3" w:rsidRDefault="007C18E3" w:rsidP="009744F8">
      <w:pPr>
        <w:shd w:val="clear" w:color="auto" w:fill="FFFFFF"/>
        <w:spacing w:after="0" w:line="240" w:lineRule="auto"/>
        <w:jc w:val="center"/>
        <w:rPr>
          <w:rFonts w:ascii="Times New Roman" w:eastAsia="Calibri" w:hAnsi="Times New Roman" w:cs="Times New Roman"/>
          <w:sz w:val="28"/>
          <w:szCs w:val="28"/>
          <w:lang w:eastAsia="en-US"/>
        </w:rPr>
      </w:pPr>
    </w:p>
    <w:p w14:paraId="001BD329" w14:textId="77777777" w:rsidR="007C18E3" w:rsidRDefault="007C18E3" w:rsidP="009744F8">
      <w:pPr>
        <w:shd w:val="clear" w:color="auto" w:fill="FFFFFF"/>
        <w:spacing w:after="0" w:line="240" w:lineRule="auto"/>
        <w:jc w:val="center"/>
        <w:rPr>
          <w:rFonts w:ascii="Times New Roman" w:eastAsia="Calibri" w:hAnsi="Times New Roman" w:cs="Times New Roman"/>
          <w:sz w:val="28"/>
          <w:szCs w:val="28"/>
          <w:lang w:eastAsia="en-US"/>
        </w:rPr>
      </w:pPr>
    </w:p>
    <w:p w14:paraId="46808CC8" w14:textId="77777777" w:rsidR="007C18E3" w:rsidRPr="009744F8" w:rsidRDefault="007C18E3" w:rsidP="009744F8">
      <w:pPr>
        <w:shd w:val="clear" w:color="auto" w:fill="FFFFFF"/>
        <w:spacing w:after="0" w:line="240" w:lineRule="auto"/>
        <w:jc w:val="center"/>
        <w:rPr>
          <w:rFonts w:ascii="Times New Roman" w:eastAsia="Calibri" w:hAnsi="Times New Roman" w:cs="Times New Roman"/>
          <w:sz w:val="28"/>
          <w:szCs w:val="28"/>
          <w:lang w:eastAsia="en-US"/>
        </w:rPr>
      </w:pPr>
    </w:p>
    <w:p w14:paraId="4CA5BA09" w14:textId="77777777" w:rsidR="009744F8" w:rsidRPr="0033762E" w:rsidRDefault="009744F8" w:rsidP="009744F8">
      <w:pPr>
        <w:shd w:val="clear" w:color="auto" w:fill="FFFFFF"/>
        <w:spacing w:after="0" w:line="240" w:lineRule="auto"/>
        <w:jc w:val="center"/>
        <w:rPr>
          <w:rFonts w:ascii="Times New Roman" w:eastAsia="Calibri" w:hAnsi="Times New Roman" w:cs="Times New Roman"/>
          <w:b/>
          <w:sz w:val="28"/>
          <w:szCs w:val="28"/>
          <w:lang w:eastAsia="en-US"/>
        </w:rPr>
      </w:pPr>
      <w:bookmarkStart w:id="2" w:name="_Hlk135219387"/>
      <w:r w:rsidRPr="0033762E">
        <w:rPr>
          <w:rFonts w:ascii="Times New Roman" w:eastAsia="Calibri" w:hAnsi="Times New Roman" w:cs="Times New Roman"/>
          <w:b/>
          <w:sz w:val="28"/>
          <w:szCs w:val="28"/>
          <w:lang w:eastAsia="en-US"/>
        </w:rPr>
        <w:t xml:space="preserve">Перечень нормативных правовых актов, подлежащих </w:t>
      </w:r>
    </w:p>
    <w:p w14:paraId="0CDECA48" w14:textId="77777777" w:rsidR="009744F8" w:rsidRPr="0033762E" w:rsidRDefault="009744F8" w:rsidP="009744F8">
      <w:pPr>
        <w:shd w:val="clear" w:color="auto" w:fill="FFFFFF"/>
        <w:spacing w:after="0" w:line="240" w:lineRule="auto"/>
        <w:jc w:val="center"/>
        <w:rPr>
          <w:rFonts w:ascii="Times New Roman" w:eastAsia="Calibri" w:hAnsi="Times New Roman" w:cs="Times New Roman"/>
          <w:b/>
          <w:sz w:val="28"/>
          <w:szCs w:val="28"/>
          <w:lang w:eastAsia="en-US"/>
        </w:rPr>
      </w:pPr>
      <w:r w:rsidRPr="0033762E">
        <w:rPr>
          <w:rFonts w:ascii="Times New Roman" w:eastAsia="Calibri" w:hAnsi="Times New Roman" w:cs="Times New Roman"/>
          <w:b/>
          <w:sz w:val="28"/>
          <w:szCs w:val="28"/>
          <w:lang w:eastAsia="en-US"/>
        </w:rPr>
        <w:t>изданию (корректировке) в связи с принятием проекта</w:t>
      </w:r>
    </w:p>
    <w:bookmarkEnd w:id="2"/>
    <w:p w14:paraId="5A02EBEB" w14:textId="77777777" w:rsidR="009744F8" w:rsidRPr="009744F8" w:rsidRDefault="009744F8" w:rsidP="009744F8">
      <w:pPr>
        <w:shd w:val="clear" w:color="auto" w:fill="FFFFFF"/>
        <w:spacing w:after="0" w:line="240" w:lineRule="auto"/>
        <w:jc w:val="center"/>
        <w:rPr>
          <w:rFonts w:ascii="Times New Roman" w:eastAsia="Calibri" w:hAnsi="Times New Roman" w:cs="Times New Roman"/>
          <w:sz w:val="28"/>
          <w:szCs w:val="28"/>
          <w:lang w:eastAsia="en-US"/>
        </w:rPr>
      </w:pPr>
    </w:p>
    <w:p w14:paraId="3D218651" w14:textId="77777777" w:rsidR="009744F8" w:rsidRPr="009744F8" w:rsidRDefault="009744F8" w:rsidP="009744F8">
      <w:pPr>
        <w:keepNext/>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9744F8">
        <w:rPr>
          <w:rFonts w:ascii="Times New Roman" w:eastAsia="Calibri" w:hAnsi="Times New Roman" w:cs="Times New Roman"/>
          <w:sz w:val="28"/>
          <w:szCs w:val="28"/>
          <w:lang w:eastAsia="en-US"/>
        </w:rPr>
        <w:t>Принятие проекта не потребует принятия, отмены или изменения других муниципальных правовых актов</w:t>
      </w:r>
      <w:r w:rsidR="00313EF2">
        <w:rPr>
          <w:rFonts w:ascii="Times New Roman" w:eastAsia="Calibri" w:hAnsi="Times New Roman" w:cs="Times New Roman"/>
          <w:sz w:val="28"/>
          <w:szCs w:val="28"/>
          <w:lang w:eastAsia="en-US"/>
        </w:rPr>
        <w:t xml:space="preserve">. </w:t>
      </w:r>
    </w:p>
    <w:p w14:paraId="4A2A9323" w14:textId="77777777" w:rsidR="009744F8" w:rsidRPr="009744F8" w:rsidRDefault="009744F8" w:rsidP="009744F8">
      <w:pPr>
        <w:spacing w:after="0" w:line="240" w:lineRule="auto"/>
        <w:rPr>
          <w:rFonts w:ascii="Times New Roman" w:hAnsi="Times New Roman" w:cs="Times New Roman"/>
          <w:sz w:val="28"/>
          <w:szCs w:val="28"/>
        </w:rPr>
      </w:pPr>
    </w:p>
    <w:sectPr w:rsidR="009744F8" w:rsidRPr="009744F8" w:rsidSect="00313EF2">
      <w:headerReference w:type="default" r:id="rId7"/>
      <w:headerReference w:type="first" r:id="rId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4AEA6" w14:textId="77777777" w:rsidR="00084865" w:rsidRDefault="00084865" w:rsidP="002C39FC">
      <w:pPr>
        <w:spacing w:after="0" w:line="240" w:lineRule="auto"/>
      </w:pPr>
      <w:r>
        <w:separator/>
      </w:r>
    </w:p>
  </w:endnote>
  <w:endnote w:type="continuationSeparator" w:id="0">
    <w:p w14:paraId="04D3975A" w14:textId="77777777" w:rsidR="00084865" w:rsidRDefault="00084865" w:rsidP="002C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B9AB" w14:textId="77777777" w:rsidR="00084865" w:rsidRDefault="00084865" w:rsidP="002C39FC">
      <w:pPr>
        <w:spacing w:after="0" w:line="240" w:lineRule="auto"/>
      </w:pPr>
      <w:r>
        <w:separator/>
      </w:r>
    </w:p>
  </w:footnote>
  <w:footnote w:type="continuationSeparator" w:id="0">
    <w:p w14:paraId="086A689B" w14:textId="77777777" w:rsidR="00084865" w:rsidRDefault="00084865" w:rsidP="002C3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387397"/>
      <w:docPartObj>
        <w:docPartGallery w:val="Page Numbers (Top of Page)"/>
        <w:docPartUnique/>
      </w:docPartObj>
    </w:sdtPr>
    <w:sdtEndPr/>
    <w:sdtContent>
      <w:p w14:paraId="18C4B3E9" w14:textId="77777777" w:rsidR="0011543D" w:rsidRDefault="0011543D">
        <w:pPr>
          <w:pStyle w:val="a6"/>
          <w:jc w:val="center"/>
        </w:pPr>
        <w:r>
          <w:fldChar w:fldCharType="begin"/>
        </w:r>
        <w:r>
          <w:instrText>PAGE   \* MERGEFORMAT</w:instrText>
        </w:r>
        <w:r>
          <w:fldChar w:fldCharType="separate"/>
        </w:r>
        <w:r>
          <w:t>2</w:t>
        </w:r>
        <w:r>
          <w:fldChar w:fldCharType="end"/>
        </w:r>
      </w:p>
    </w:sdtContent>
  </w:sdt>
  <w:p w14:paraId="4D36A100" w14:textId="77777777" w:rsidR="0011543D" w:rsidRDefault="0011543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553A" w14:textId="77777777" w:rsidR="000C4A6B" w:rsidRPr="00E25E71" w:rsidRDefault="000C4A6B" w:rsidP="000C4A6B">
    <w:pPr>
      <w:pStyle w:val="a6"/>
      <w:jc w:val="right"/>
      <w:rPr>
        <w:rFonts w:ascii="Times New Roman" w:hAnsi="Times New Roman" w:cs="Times New Roman"/>
        <w:i/>
        <w:color w:val="FF0000"/>
        <w:sz w:val="24"/>
        <w:u w:val="single"/>
      </w:rPr>
    </w:pPr>
    <w:r w:rsidRPr="00E25E71">
      <w:rPr>
        <w:rFonts w:ascii="Times New Roman" w:hAnsi="Times New Roman" w:cs="Times New Roman"/>
        <w:i/>
        <w:color w:val="FF0000"/>
        <w:sz w:val="24"/>
        <w:u w:val="single"/>
      </w:rPr>
      <w:t xml:space="preserve">ПРОЕКТ НПА, РАЗРАБОТАННЫЙ </w:t>
    </w:r>
  </w:p>
  <w:p w14:paraId="6066720D" w14:textId="77777777" w:rsidR="000C4A6B" w:rsidRPr="00E25E71" w:rsidRDefault="000C4A6B" w:rsidP="000C4A6B">
    <w:pPr>
      <w:pStyle w:val="a6"/>
      <w:jc w:val="right"/>
      <w:rPr>
        <w:rFonts w:ascii="Times New Roman" w:hAnsi="Times New Roman" w:cs="Times New Roman"/>
        <w:i/>
        <w:color w:val="FF0000"/>
        <w:sz w:val="24"/>
        <w:u w:val="single"/>
      </w:rPr>
    </w:pPr>
    <w:r w:rsidRPr="00E25E71">
      <w:rPr>
        <w:rFonts w:ascii="Times New Roman" w:hAnsi="Times New Roman" w:cs="Times New Roman"/>
        <w:i/>
        <w:color w:val="FF0000"/>
        <w:sz w:val="24"/>
        <w:u w:val="single"/>
      </w:rPr>
      <w:t>ПРОКУРАТУРОЙ РАЙОНА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62D7A"/>
    <w:multiLevelType w:val="hybridMultilevel"/>
    <w:tmpl w:val="2DC8B0E8"/>
    <w:lvl w:ilvl="0" w:tplc="303480BC">
      <w:start w:val="1"/>
      <w:numFmt w:val="upperRoman"/>
      <w:lvlText w:val="%1."/>
      <w:lvlJc w:val="left"/>
      <w:pPr>
        <w:ind w:left="4260" w:hanging="72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9FC"/>
    <w:rsid w:val="000107F7"/>
    <w:rsid w:val="00070802"/>
    <w:rsid w:val="00084865"/>
    <w:rsid w:val="000A6301"/>
    <w:rsid w:val="000C0236"/>
    <w:rsid w:val="000C4A6B"/>
    <w:rsid w:val="0011543D"/>
    <w:rsid w:val="00166410"/>
    <w:rsid w:val="00255CA7"/>
    <w:rsid w:val="002A23D0"/>
    <w:rsid w:val="002C39FC"/>
    <w:rsid w:val="002E6306"/>
    <w:rsid w:val="00303720"/>
    <w:rsid w:val="00313EF2"/>
    <w:rsid w:val="0033762E"/>
    <w:rsid w:val="00346C32"/>
    <w:rsid w:val="003E3AA4"/>
    <w:rsid w:val="003F30C3"/>
    <w:rsid w:val="003F4E86"/>
    <w:rsid w:val="00416EFB"/>
    <w:rsid w:val="00486290"/>
    <w:rsid w:val="004863B3"/>
    <w:rsid w:val="005E3FB2"/>
    <w:rsid w:val="00604538"/>
    <w:rsid w:val="00614E42"/>
    <w:rsid w:val="00623687"/>
    <w:rsid w:val="00653E6F"/>
    <w:rsid w:val="0068545B"/>
    <w:rsid w:val="006A6342"/>
    <w:rsid w:val="006B13CA"/>
    <w:rsid w:val="006B791B"/>
    <w:rsid w:val="006E4D3A"/>
    <w:rsid w:val="00713313"/>
    <w:rsid w:val="007171A4"/>
    <w:rsid w:val="00730032"/>
    <w:rsid w:val="007473CE"/>
    <w:rsid w:val="00757045"/>
    <w:rsid w:val="007753B1"/>
    <w:rsid w:val="00781BC2"/>
    <w:rsid w:val="007C18E3"/>
    <w:rsid w:val="00805BCF"/>
    <w:rsid w:val="00833D9E"/>
    <w:rsid w:val="00853370"/>
    <w:rsid w:val="00876327"/>
    <w:rsid w:val="00887654"/>
    <w:rsid w:val="008A0386"/>
    <w:rsid w:val="008B05FE"/>
    <w:rsid w:val="008D0A3E"/>
    <w:rsid w:val="008E315A"/>
    <w:rsid w:val="009330D5"/>
    <w:rsid w:val="009354E0"/>
    <w:rsid w:val="00952073"/>
    <w:rsid w:val="00960EB4"/>
    <w:rsid w:val="009744F8"/>
    <w:rsid w:val="009F61FA"/>
    <w:rsid w:val="00A13EF2"/>
    <w:rsid w:val="00A70336"/>
    <w:rsid w:val="00AE26E2"/>
    <w:rsid w:val="00AE49AE"/>
    <w:rsid w:val="00B20939"/>
    <w:rsid w:val="00B23FA7"/>
    <w:rsid w:val="00B66F4A"/>
    <w:rsid w:val="00BA4771"/>
    <w:rsid w:val="00C46FFC"/>
    <w:rsid w:val="00C5307E"/>
    <w:rsid w:val="00C849B8"/>
    <w:rsid w:val="00CA1D20"/>
    <w:rsid w:val="00CD738E"/>
    <w:rsid w:val="00D0298F"/>
    <w:rsid w:val="00D51653"/>
    <w:rsid w:val="00D756B2"/>
    <w:rsid w:val="00D81D8D"/>
    <w:rsid w:val="00DD06BF"/>
    <w:rsid w:val="00DE10CE"/>
    <w:rsid w:val="00E01467"/>
    <w:rsid w:val="00E14AE7"/>
    <w:rsid w:val="00E25E71"/>
    <w:rsid w:val="00E62CCD"/>
    <w:rsid w:val="00E7722F"/>
    <w:rsid w:val="00E93AC7"/>
    <w:rsid w:val="00EB6EBB"/>
    <w:rsid w:val="00EC18D2"/>
    <w:rsid w:val="00F258AE"/>
    <w:rsid w:val="00F41D77"/>
    <w:rsid w:val="00F55768"/>
    <w:rsid w:val="00F84A3E"/>
    <w:rsid w:val="00F937A1"/>
    <w:rsid w:val="00FD2C86"/>
    <w:rsid w:val="00FE6AE8"/>
    <w:rsid w:val="00FF44B6"/>
    <w:rsid w:val="00FF7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232D"/>
  <w15:chartTrackingRefBased/>
  <w15:docId w15:val="{177007FD-A910-47A5-9402-AC0809DF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9FC"/>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39FC"/>
    <w:pPr>
      <w:widowControl w:val="0"/>
      <w:autoSpaceDE w:val="0"/>
      <w:autoSpaceDN w:val="0"/>
      <w:adjustRightInd w:val="0"/>
      <w:spacing w:after="0" w:line="240" w:lineRule="auto"/>
    </w:pPr>
    <w:rPr>
      <w:rFonts w:eastAsiaTheme="minorEastAsia" w:cs="Times New Roman"/>
      <w:sz w:val="24"/>
      <w:szCs w:val="24"/>
      <w:lang w:eastAsia="ru-RU"/>
    </w:rPr>
  </w:style>
  <w:style w:type="paragraph" w:customStyle="1" w:styleId="ConsPlusNonformat">
    <w:name w:val="ConsPlusNonformat"/>
    <w:uiPriority w:val="99"/>
    <w:rsid w:val="002C39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C39F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footnote text"/>
    <w:basedOn w:val="a"/>
    <w:link w:val="a4"/>
    <w:uiPriority w:val="99"/>
    <w:semiHidden/>
    <w:unhideWhenUsed/>
    <w:rsid w:val="002C39FC"/>
    <w:pPr>
      <w:spacing w:after="0" w:line="240" w:lineRule="auto"/>
    </w:pPr>
    <w:rPr>
      <w:sz w:val="20"/>
      <w:szCs w:val="20"/>
    </w:rPr>
  </w:style>
  <w:style w:type="character" w:customStyle="1" w:styleId="a4">
    <w:name w:val="Текст сноски Знак"/>
    <w:basedOn w:val="a0"/>
    <w:link w:val="a3"/>
    <w:uiPriority w:val="99"/>
    <w:semiHidden/>
    <w:rsid w:val="002C39FC"/>
    <w:rPr>
      <w:rFonts w:asciiTheme="minorHAnsi" w:eastAsiaTheme="minorEastAsia" w:hAnsiTheme="minorHAnsi"/>
      <w:sz w:val="20"/>
      <w:szCs w:val="20"/>
      <w:lang w:eastAsia="ru-RU"/>
    </w:rPr>
  </w:style>
  <w:style w:type="character" w:styleId="a5">
    <w:name w:val="footnote reference"/>
    <w:basedOn w:val="a0"/>
    <w:uiPriority w:val="99"/>
    <w:semiHidden/>
    <w:unhideWhenUsed/>
    <w:rsid w:val="002C39FC"/>
    <w:rPr>
      <w:vertAlign w:val="superscript"/>
    </w:rPr>
  </w:style>
  <w:style w:type="paragraph" w:styleId="a6">
    <w:name w:val="header"/>
    <w:basedOn w:val="a"/>
    <w:link w:val="a7"/>
    <w:uiPriority w:val="99"/>
    <w:unhideWhenUsed/>
    <w:rsid w:val="001154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543D"/>
    <w:rPr>
      <w:rFonts w:asciiTheme="minorHAnsi" w:eastAsiaTheme="minorEastAsia" w:hAnsiTheme="minorHAnsi"/>
      <w:sz w:val="22"/>
      <w:lang w:eastAsia="ru-RU"/>
    </w:rPr>
  </w:style>
  <w:style w:type="paragraph" w:styleId="a8">
    <w:name w:val="footer"/>
    <w:basedOn w:val="a"/>
    <w:link w:val="a9"/>
    <w:uiPriority w:val="99"/>
    <w:unhideWhenUsed/>
    <w:rsid w:val="001154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543D"/>
    <w:rPr>
      <w:rFonts w:asciiTheme="minorHAnsi" w:eastAsiaTheme="minorEastAsia" w:hAnsiTheme="minorHAnsi"/>
      <w:sz w:val="22"/>
      <w:lang w:eastAsia="ru-RU"/>
    </w:rPr>
  </w:style>
  <w:style w:type="paragraph" w:styleId="aa">
    <w:name w:val="Balloon Text"/>
    <w:basedOn w:val="a"/>
    <w:link w:val="ab"/>
    <w:uiPriority w:val="99"/>
    <w:semiHidden/>
    <w:unhideWhenUsed/>
    <w:rsid w:val="009330D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330D5"/>
    <w:rPr>
      <w:rFonts w:ascii="Segoe UI" w:eastAsiaTheme="minorEastAsia" w:hAnsi="Segoe UI" w:cs="Segoe UI"/>
      <w:sz w:val="18"/>
      <w:szCs w:val="18"/>
      <w:lang w:eastAsia="ru-RU"/>
    </w:rPr>
  </w:style>
  <w:style w:type="character" w:styleId="ac">
    <w:name w:val="Hyperlink"/>
    <w:basedOn w:val="a0"/>
    <w:uiPriority w:val="99"/>
    <w:unhideWhenUsed/>
    <w:rsid w:val="00CA1D20"/>
    <w:rPr>
      <w:color w:val="0000FF"/>
      <w:u w:val="single"/>
    </w:rPr>
  </w:style>
  <w:style w:type="character" w:customStyle="1" w:styleId="FontStyle21">
    <w:name w:val="Font Style21"/>
    <w:rsid w:val="00CA1D20"/>
    <w:rPr>
      <w:rFonts w:ascii="Arial" w:hAnsi="Arial" w:cs="Arial"/>
      <w:b/>
      <w:bCs/>
      <w:i/>
      <w:iCs/>
      <w:sz w:val="22"/>
      <w:szCs w:val="22"/>
    </w:rPr>
  </w:style>
  <w:style w:type="paragraph" w:customStyle="1" w:styleId="Style14">
    <w:name w:val="Style14"/>
    <w:basedOn w:val="a"/>
    <w:rsid w:val="00CA1D20"/>
    <w:pPr>
      <w:widowControl w:val="0"/>
      <w:suppressAutoHyphens/>
      <w:autoSpaceDE w:val="0"/>
      <w:spacing w:after="0" w:line="240" w:lineRule="auto"/>
      <w:jc w:val="center"/>
    </w:pPr>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805174">
      <w:bodyDiv w:val="1"/>
      <w:marLeft w:val="0"/>
      <w:marRight w:val="0"/>
      <w:marTop w:val="0"/>
      <w:marBottom w:val="0"/>
      <w:divBdr>
        <w:top w:val="none" w:sz="0" w:space="0" w:color="auto"/>
        <w:left w:val="none" w:sz="0" w:space="0" w:color="auto"/>
        <w:bottom w:val="none" w:sz="0" w:space="0" w:color="auto"/>
        <w:right w:val="none" w:sz="0" w:space="0" w:color="auto"/>
      </w:divBdr>
    </w:div>
    <w:div w:id="912550096">
      <w:bodyDiv w:val="1"/>
      <w:marLeft w:val="0"/>
      <w:marRight w:val="0"/>
      <w:marTop w:val="0"/>
      <w:marBottom w:val="0"/>
      <w:divBdr>
        <w:top w:val="none" w:sz="0" w:space="0" w:color="auto"/>
        <w:left w:val="none" w:sz="0" w:space="0" w:color="auto"/>
        <w:bottom w:val="none" w:sz="0" w:space="0" w:color="auto"/>
        <w:right w:val="none" w:sz="0" w:space="0" w:color="auto"/>
      </w:divBdr>
    </w:div>
    <w:div w:id="117029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2350</Words>
  <Characters>13401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 Чучковского района</dc:creator>
  <cp:keywords/>
  <dc:description/>
  <cp:lastModifiedBy>ДЕШИ</cp:lastModifiedBy>
  <cp:revision>29</cp:revision>
  <cp:lastPrinted>2023-10-24T14:15:00Z</cp:lastPrinted>
  <dcterms:created xsi:type="dcterms:W3CDTF">2023-05-17T09:07:00Z</dcterms:created>
  <dcterms:modified xsi:type="dcterms:W3CDTF">2023-10-25T14:01:00Z</dcterms:modified>
</cp:coreProperties>
</file>