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0F" w:rsidRDefault="0041460F" w:rsidP="0041460F">
      <w:pPr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0F" w:rsidRDefault="0041460F" w:rsidP="0041460F">
      <w:pPr>
        <w:jc w:val="center"/>
      </w:pPr>
    </w:p>
    <w:p w:rsidR="0041460F" w:rsidRDefault="0041460F" w:rsidP="0041460F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41460F" w:rsidRDefault="0041460F" w:rsidP="0041460F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МЕЛЧХИНСКОГО СЕЛЬСКОГО ПОСЕЛЕНИЯ ГУДЕРМЕССКОГО МУНИЦИПАЛЬНОГО РАЙОНА</w:t>
      </w:r>
    </w:p>
    <w:p w:rsidR="0041460F" w:rsidRDefault="0041460F" w:rsidP="0041460F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ЧЕЧЕНСКОЙ РЕСПУБЛИКИ</w:t>
      </w:r>
    </w:p>
    <w:p w:rsidR="0041460F" w:rsidRDefault="0041460F" w:rsidP="0041460F">
      <w:pPr>
        <w:jc w:val="center"/>
      </w:pPr>
    </w:p>
    <w:p w:rsidR="0041460F" w:rsidRDefault="0041460F" w:rsidP="0041460F">
      <w:pPr>
        <w:pStyle w:val="1"/>
        <w:ind w:left="-360" w:firstLine="360"/>
        <w:jc w:val="center"/>
        <w:rPr>
          <w:b w:val="0"/>
          <w:bCs w:val="0"/>
          <w:spacing w:val="160"/>
          <w:sz w:val="32"/>
          <w:szCs w:val="32"/>
        </w:rPr>
      </w:pPr>
      <w:r>
        <w:rPr>
          <w:b w:val="0"/>
          <w:bCs w:val="0"/>
          <w:spacing w:val="160"/>
          <w:sz w:val="32"/>
          <w:szCs w:val="32"/>
        </w:rPr>
        <w:t>ПОСТАНОВЛЕНИЕ</w:t>
      </w:r>
    </w:p>
    <w:p w:rsidR="0041460F" w:rsidRDefault="0041460F" w:rsidP="0041460F">
      <w:pPr>
        <w:jc w:val="center"/>
      </w:pPr>
    </w:p>
    <w:p w:rsidR="0041460F" w:rsidRDefault="0041460F" w:rsidP="0041460F">
      <w:pPr>
        <w:jc w:val="center"/>
        <w:rPr>
          <w:sz w:val="32"/>
          <w:szCs w:val="32"/>
        </w:rPr>
      </w:pPr>
    </w:p>
    <w:p w:rsidR="0041460F" w:rsidRDefault="0041460F" w:rsidP="0041460F">
      <w:pPr>
        <w:tabs>
          <w:tab w:val="left" w:pos="180"/>
          <w:tab w:val="left" w:pos="360"/>
        </w:tabs>
        <w:jc w:val="center"/>
        <w:rPr>
          <w:sz w:val="28"/>
        </w:rPr>
      </w:pPr>
      <w:r>
        <w:rPr>
          <w:sz w:val="28"/>
        </w:rPr>
        <w:t xml:space="preserve">от 21.01.2016 г.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елчхи</w:t>
      </w:r>
      <w:proofErr w:type="spellEnd"/>
      <w:r>
        <w:rPr>
          <w:sz w:val="28"/>
        </w:rPr>
        <w:t xml:space="preserve">           </w:t>
      </w:r>
      <w:r w:rsidR="00FD0201">
        <w:rPr>
          <w:sz w:val="28"/>
        </w:rPr>
        <w:t xml:space="preserve">                               </w:t>
      </w:r>
      <w:r>
        <w:rPr>
          <w:sz w:val="28"/>
        </w:rPr>
        <w:t xml:space="preserve">   №</w:t>
      </w:r>
      <w:r w:rsidR="00FD0201">
        <w:rPr>
          <w:sz w:val="28"/>
        </w:rPr>
        <w:t>01</w:t>
      </w:r>
    </w:p>
    <w:p w:rsidR="0041460F" w:rsidRDefault="0041460F" w:rsidP="0041460F">
      <w:pPr>
        <w:tabs>
          <w:tab w:val="left" w:pos="180"/>
          <w:tab w:val="left" w:pos="360"/>
        </w:tabs>
        <w:jc w:val="center"/>
        <w:rPr>
          <w:sz w:val="28"/>
        </w:rPr>
      </w:pPr>
    </w:p>
    <w:p w:rsidR="0041460F" w:rsidRDefault="0041460F" w:rsidP="0041460F">
      <w:pPr>
        <w:spacing w:line="330" w:lineRule="atLeast"/>
        <w:jc w:val="center"/>
        <w:rPr>
          <w:sz w:val="28"/>
          <w:szCs w:val="28"/>
        </w:rPr>
      </w:pPr>
    </w:p>
    <w:p w:rsidR="0041460F" w:rsidRPr="0041460F" w:rsidRDefault="0041460F" w:rsidP="0041460F">
      <w:pPr>
        <w:jc w:val="center"/>
        <w:rPr>
          <w:sz w:val="28"/>
          <w:szCs w:val="28"/>
        </w:rPr>
      </w:pPr>
    </w:p>
    <w:p w:rsidR="0041460F" w:rsidRPr="0041460F" w:rsidRDefault="0041460F" w:rsidP="0041460F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</w:rPr>
      </w:pPr>
      <w:r w:rsidRPr="0041460F">
        <w:rPr>
          <w:rFonts w:ascii="Times New Roman" w:hAnsi="Times New Roman" w:cs="Times New Roman"/>
        </w:rPr>
        <w:t xml:space="preserve">О внесении изменений и дополнений в Положение о комиссии </w:t>
      </w:r>
      <w:proofErr w:type="gramStart"/>
      <w:r w:rsidRPr="0041460F">
        <w:rPr>
          <w:rFonts w:ascii="Times New Roman" w:hAnsi="Times New Roman" w:cs="Times New Roman"/>
        </w:rPr>
        <w:t>по</w:t>
      </w:r>
      <w:proofErr w:type="gramEnd"/>
    </w:p>
    <w:p w:rsidR="0041460F" w:rsidRPr="0041460F" w:rsidRDefault="0041460F" w:rsidP="0041460F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</w:rPr>
      </w:pPr>
      <w:r w:rsidRPr="0041460F">
        <w:rPr>
          <w:rFonts w:ascii="Times New Roman" w:hAnsi="Times New Roman" w:cs="Times New Roman"/>
        </w:rPr>
        <w:t xml:space="preserve">            соблюдению требований к служебному поведению муниципальных служащих и урегулированию конфликта интересов </w:t>
      </w:r>
    </w:p>
    <w:p w:rsidR="0041460F" w:rsidRPr="0041460F" w:rsidRDefault="0041460F" w:rsidP="0041460F">
      <w:pPr>
        <w:spacing w:line="322" w:lineRule="exact"/>
        <w:ind w:left="1600" w:right="20" w:firstLine="700"/>
      </w:pPr>
    </w:p>
    <w:p w:rsidR="0041460F" w:rsidRDefault="0041460F" w:rsidP="0041460F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12.01.2016        № 18-7-12-2016 на Положение о комиссии по соблюдению требований к служебному поведению муниципальных служащих и урегулированию конфликта интересов (далее - Положение), утвержденного постановлением главы администрации Мелчхинского сельского поселения Гудермесского муниципального района, руководствуясь Федеральным законом от 06.10.2003        № 131-ФЗ «Об общих принципах организации местного самоуправления в Российской Федерации», Уставом сельского поселения</w:t>
      </w:r>
    </w:p>
    <w:p w:rsidR="0041460F" w:rsidRDefault="0041460F" w:rsidP="0041460F">
      <w:pPr>
        <w:spacing w:line="330" w:lineRule="atLeast"/>
        <w:jc w:val="center"/>
        <w:rPr>
          <w:sz w:val="28"/>
          <w:szCs w:val="28"/>
        </w:rPr>
      </w:pPr>
    </w:p>
    <w:p w:rsidR="0041460F" w:rsidRDefault="0041460F" w:rsidP="0041460F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1460F" w:rsidRDefault="0041460F" w:rsidP="0041460F">
      <w:pPr>
        <w:jc w:val="both"/>
        <w:rPr>
          <w:sz w:val="16"/>
          <w:szCs w:val="16"/>
        </w:rPr>
      </w:pPr>
    </w:p>
    <w:p w:rsidR="0041460F" w:rsidRDefault="0041460F" w:rsidP="004146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Положение следующие изменения:</w:t>
      </w:r>
    </w:p>
    <w:p w:rsidR="0041460F" w:rsidRDefault="0041460F" w:rsidP="0041460F"/>
    <w:p w:rsidR="0041460F" w:rsidRDefault="0041460F" w:rsidP="00414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«б» пункта 12 дополнить новым абзацем следующего содержания:</w:t>
      </w:r>
    </w:p>
    <w:p w:rsidR="0041460F" w:rsidRDefault="0041460F" w:rsidP="0041460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«заявление государственного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sz w:val="28"/>
          <w:szCs w:val="28"/>
        </w:rPr>
        <w:lastRenderedPageBreak/>
        <w:t>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rPr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1460F" w:rsidRDefault="0041460F" w:rsidP="0041460F">
      <w:pPr>
        <w:ind w:firstLine="708"/>
        <w:jc w:val="both"/>
        <w:rPr>
          <w:sz w:val="10"/>
          <w:szCs w:val="10"/>
        </w:rPr>
      </w:pPr>
    </w:p>
    <w:p w:rsidR="0041460F" w:rsidRDefault="0041460F" w:rsidP="0041460F">
      <w:pPr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12 изложить в следующей редакции:</w:t>
      </w:r>
    </w:p>
    <w:p w:rsidR="0041460F" w:rsidRDefault="0041460F" w:rsidP="0041460F">
      <w:pPr>
        <w:spacing w:line="322" w:lineRule="exact"/>
        <w:ind w:right="20" w:firstLine="99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поступившее в соответствии с частью 4 статьи 12 Федерального закона от 25 декабря 2008 г. </w:t>
      </w:r>
      <w:r>
        <w:rPr>
          <w:sz w:val="28"/>
          <w:szCs w:val="28"/>
          <w:lang w:bidi="en-US"/>
        </w:rPr>
        <w:t xml:space="preserve">№ </w:t>
      </w:r>
      <w:r>
        <w:rPr>
          <w:sz w:val="28"/>
          <w:szCs w:val="28"/>
        </w:rPr>
        <w:t>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 государственном органе, трудового или гражданско-правового договора на выполнение работ (оказание услуг), если отдельные функции  государственного управления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данной организацией входили в его должностные (служебные) обязанности, исполняемые во время замещения должности в 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>
        <w:rPr>
          <w:sz w:val="28"/>
          <w:szCs w:val="28"/>
        </w:rPr>
        <w:t xml:space="preserve"> договора в коммерческой или некоммерческой организации комиссией не рассматривался</w:t>
      </w:r>
      <w:proofErr w:type="gramStart"/>
      <w:r>
        <w:rPr>
          <w:sz w:val="28"/>
          <w:szCs w:val="28"/>
        </w:rPr>
        <w:t>.»;</w:t>
      </w:r>
      <w:proofErr w:type="gramEnd"/>
    </w:p>
    <w:p w:rsidR="0041460F" w:rsidRDefault="0041460F" w:rsidP="0041460F">
      <w:pPr>
        <w:spacing w:line="322" w:lineRule="exact"/>
        <w:ind w:firstLine="709"/>
        <w:jc w:val="both"/>
        <w:rPr>
          <w:sz w:val="10"/>
          <w:szCs w:val="10"/>
        </w:rPr>
      </w:pPr>
    </w:p>
    <w:p w:rsidR="0041460F" w:rsidRDefault="0041460F" w:rsidP="0041460F">
      <w:pPr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15 изложить в следующей редакции:</w:t>
      </w:r>
    </w:p>
    <w:p w:rsidR="0041460F" w:rsidRDefault="0041460F" w:rsidP="0041460F">
      <w:pPr>
        <w:tabs>
          <w:tab w:val="left" w:pos="-284"/>
          <w:tab w:val="left" w:pos="9142"/>
        </w:tabs>
        <w:ind w:right="2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«15. Заседание  комиссии проводится в присутствии  </w:t>
      </w:r>
      <w:r>
        <w:rPr>
          <w:sz w:val="28"/>
          <w:szCs w:val="28"/>
        </w:rPr>
        <w:t>государственного</w:t>
      </w:r>
      <w:r>
        <w:rPr>
          <w:sz w:val="28"/>
          <w:szCs w:val="28"/>
          <w:shd w:val="clear" w:color="auto" w:fill="FFFFFF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 </w:t>
      </w:r>
      <w:r>
        <w:rPr>
          <w:sz w:val="28"/>
          <w:szCs w:val="28"/>
        </w:rPr>
        <w:t>государственного</w:t>
      </w:r>
      <w:r>
        <w:rPr>
          <w:sz w:val="28"/>
          <w:szCs w:val="28"/>
          <w:shd w:val="clear" w:color="auto" w:fill="FFFFFF"/>
        </w:rPr>
        <w:t xml:space="preserve"> служащего или гражданина,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>
        <w:rPr>
          <w:sz w:val="28"/>
          <w:szCs w:val="28"/>
        </w:rPr>
        <w:t>государственного</w:t>
      </w:r>
      <w:r>
        <w:rPr>
          <w:sz w:val="28"/>
          <w:szCs w:val="28"/>
          <w:shd w:val="clear" w:color="auto" w:fill="FFFFFF"/>
        </w:rPr>
        <w:t xml:space="preserve"> служащего (его представителя) и при отсутствии письменной просьбы </w:t>
      </w:r>
      <w:r>
        <w:rPr>
          <w:sz w:val="28"/>
          <w:szCs w:val="28"/>
        </w:rPr>
        <w:t>государственного</w:t>
      </w:r>
      <w:r>
        <w:rPr>
          <w:sz w:val="28"/>
          <w:szCs w:val="28"/>
          <w:shd w:val="clear" w:color="auto" w:fill="FFFFFF"/>
        </w:rPr>
        <w:t xml:space="preserve"> служащего о рассмотрении данного вопроса без его участия рассмотрение вопроса откладывается. В случае повторной неявки  </w:t>
      </w:r>
      <w:r>
        <w:rPr>
          <w:sz w:val="28"/>
          <w:szCs w:val="28"/>
        </w:rPr>
        <w:t>государственного</w:t>
      </w:r>
      <w:r>
        <w:rPr>
          <w:sz w:val="28"/>
          <w:szCs w:val="28"/>
          <w:shd w:val="clear" w:color="auto" w:fill="FFFFFF"/>
        </w:rPr>
        <w:t xml:space="preserve"> служащего без уважительной причины комиссия может принять решение о рассмотрении данного вопроса в отсутствие  </w:t>
      </w:r>
      <w:r>
        <w:rPr>
          <w:sz w:val="28"/>
          <w:szCs w:val="28"/>
        </w:rPr>
        <w:t>государственного</w:t>
      </w:r>
      <w:r>
        <w:rPr>
          <w:sz w:val="28"/>
          <w:szCs w:val="28"/>
          <w:shd w:val="clear" w:color="auto" w:fill="FFFFFF"/>
        </w:rPr>
        <w:t xml:space="preserve"> служащего. В случае неявки на заседание комиссии гражданина, замещавшего должность 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  <w:shd w:val="clear" w:color="auto" w:fill="FFFFFF"/>
        </w:rPr>
        <w:t xml:space="preserve"> службы</w:t>
      </w:r>
      <w:r>
        <w:rPr>
          <w:sz w:val="28"/>
          <w:szCs w:val="28"/>
        </w:rPr>
        <w:t xml:space="preserve"> государственном органе (его представителя), при условии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указанный </w:t>
      </w:r>
      <w:r>
        <w:rPr>
          <w:sz w:val="28"/>
          <w:szCs w:val="28"/>
        </w:rPr>
        <w:lastRenderedPageBreak/>
        <w:t>гражданин сменил место жительства и были предприняты все меры по информированию его о дате проведения заседания комиссии , комиссия может принять решение о рассмотрении данного вопроса в отсутствии указанного гражданина.»;</w:t>
      </w:r>
    </w:p>
    <w:p w:rsidR="0041460F" w:rsidRDefault="0041460F" w:rsidP="0041460F">
      <w:pPr>
        <w:spacing w:line="322" w:lineRule="exact"/>
        <w:jc w:val="both"/>
        <w:rPr>
          <w:sz w:val="16"/>
          <w:szCs w:val="16"/>
        </w:rPr>
      </w:pPr>
    </w:p>
    <w:p w:rsidR="0041460F" w:rsidRDefault="0041460F" w:rsidP="0041460F">
      <w:pPr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22 изложить в следующей редакции:</w:t>
      </w:r>
    </w:p>
    <w:p w:rsidR="0041460F" w:rsidRDefault="0041460F" w:rsidP="0041460F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«22. По итогам рассмотрения вопросов, указанных в подпунктах «а», «б», «г» и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12 настоящего Положения, и при наличии тому оснований комиссия может принять иное решение, чем это предусмотрено пунктами 18-21, 22.1 настоящего Положения. Основания и мотивы такого решения должны быть отражены в протоколе заседания комиссии</w:t>
      </w:r>
      <w:proofErr w:type="gramStart"/>
      <w:r>
        <w:rPr>
          <w:sz w:val="28"/>
          <w:szCs w:val="28"/>
        </w:rPr>
        <w:t>.»</w:t>
      </w:r>
      <w:proofErr w:type="gramEnd"/>
    </w:p>
    <w:p w:rsidR="0041460F" w:rsidRDefault="0041460F" w:rsidP="0041460F">
      <w:pPr>
        <w:jc w:val="both"/>
        <w:rPr>
          <w:sz w:val="28"/>
          <w:szCs w:val="28"/>
        </w:rPr>
      </w:pPr>
    </w:p>
    <w:p w:rsidR="0041460F" w:rsidRDefault="0041460F" w:rsidP="0041460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41460F" w:rsidRDefault="0041460F" w:rsidP="00414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1460F" w:rsidRDefault="0041460F" w:rsidP="00414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1460F" w:rsidRDefault="0041460F" w:rsidP="00414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1460F" w:rsidRDefault="0041460F" w:rsidP="00414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1460F" w:rsidRDefault="0041460F" w:rsidP="00414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1460F" w:rsidRDefault="0041460F" w:rsidP="00414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41460F" w:rsidRDefault="0041460F" w:rsidP="00414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Мелчхинского сел</w:t>
      </w:r>
      <w:r w:rsidR="00FD0201">
        <w:rPr>
          <w:bCs/>
          <w:sz w:val="28"/>
          <w:szCs w:val="28"/>
        </w:rPr>
        <w:t xml:space="preserve">ьского поселения               </w:t>
      </w:r>
      <w:r>
        <w:rPr>
          <w:bCs/>
          <w:sz w:val="28"/>
          <w:szCs w:val="28"/>
        </w:rPr>
        <w:t xml:space="preserve">                                   Р.В. Вайсерт</w:t>
      </w:r>
    </w:p>
    <w:p w:rsidR="0041460F" w:rsidRDefault="0041460F" w:rsidP="0041460F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301775" w:rsidRDefault="00FD0201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60F"/>
    <w:rsid w:val="00210796"/>
    <w:rsid w:val="002416C0"/>
    <w:rsid w:val="0031218A"/>
    <w:rsid w:val="0041460F"/>
    <w:rsid w:val="00521E4A"/>
    <w:rsid w:val="00554AFD"/>
    <w:rsid w:val="00587D56"/>
    <w:rsid w:val="005A112F"/>
    <w:rsid w:val="005D035E"/>
    <w:rsid w:val="005D1A35"/>
    <w:rsid w:val="005E2A81"/>
    <w:rsid w:val="006D491B"/>
    <w:rsid w:val="007C6894"/>
    <w:rsid w:val="009934C1"/>
    <w:rsid w:val="00A4661F"/>
    <w:rsid w:val="00B80624"/>
    <w:rsid w:val="00BE1970"/>
    <w:rsid w:val="00C00741"/>
    <w:rsid w:val="00C12413"/>
    <w:rsid w:val="00C4194F"/>
    <w:rsid w:val="00F70FB4"/>
    <w:rsid w:val="00FD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60F"/>
    <w:pPr>
      <w:keepNext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60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41460F"/>
    <w:rPr>
      <w:rFonts w:ascii="Calibri" w:hAnsi="Calibri"/>
    </w:rPr>
  </w:style>
  <w:style w:type="paragraph" w:styleId="a4">
    <w:name w:val="No Spacing"/>
    <w:link w:val="a3"/>
    <w:uiPriority w:val="1"/>
    <w:qFormat/>
    <w:rsid w:val="0041460F"/>
    <w:pPr>
      <w:spacing w:after="0" w:line="240" w:lineRule="auto"/>
    </w:pPr>
    <w:rPr>
      <w:rFonts w:ascii="Calibri" w:hAnsi="Calibri"/>
    </w:rPr>
  </w:style>
  <w:style w:type="character" w:customStyle="1" w:styleId="2">
    <w:name w:val="Основной текст (2)_"/>
    <w:basedOn w:val="a0"/>
    <w:link w:val="20"/>
    <w:locked/>
    <w:rsid w:val="0041460F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60F"/>
    <w:pPr>
      <w:widowControl w:val="0"/>
      <w:shd w:val="clear" w:color="auto" w:fill="FFFFFF"/>
      <w:spacing w:before="960" w:after="6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4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4495</Characters>
  <Application>Microsoft Office Word</Application>
  <DocSecurity>0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2016-02-05T11:13:00Z</cp:lastPrinted>
  <dcterms:created xsi:type="dcterms:W3CDTF">2016-01-29T08:09:00Z</dcterms:created>
  <dcterms:modified xsi:type="dcterms:W3CDTF">2016-02-05T11:13:00Z</dcterms:modified>
</cp:coreProperties>
</file>