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572" w14:textId="77777777" w:rsidR="00705A63" w:rsidRPr="003745B9" w:rsidRDefault="00705A63" w:rsidP="00705A63">
      <w:pPr>
        <w:spacing w:after="27"/>
        <w:ind w:left="27"/>
        <w:jc w:val="center"/>
        <w:rPr>
          <w:rFonts w:cs="Times New Roman"/>
        </w:rPr>
      </w:pPr>
      <w:r w:rsidRPr="003745B9">
        <w:rPr>
          <w:rFonts w:cs="Times New Roman"/>
          <w:b/>
          <w:noProof/>
          <w:szCs w:val="28"/>
        </w:rPr>
        <w:drawing>
          <wp:inline distT="0" distB="0" distL="0" distR="0" wp14:anchorId="114050D7" wp14:editId="6B69FC07">
            <wp:extent cx="581025" cy="638175"/>
            <wp:effectExtent l="0" t="0" r="9525" b="9525"/>
            <wp:docPr id="1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EB31" w14:textId="77777777" w:rsidR="00705A63" w:rsidRPr="003745B9" w:rsidRDefault="00705A63" w:rsidP="00705A63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3745B9">
        <w:rPr>
          <w:rFonts w:cs="Times New Roman"/>
          <w:noProof/>
          <w:szCs w:val="28"/>
        </w:rPr>
        <w:t xml:space="preserve"> </w:t>
      </w:r>
      <w:r w:rsidRPr="003745B9">
        <w:rPr>
          <w:rFonts w:cs="Times New Roman"/>
          <w:b/>
          <w:szCs w:val="28"/>
        </w:rPr>
        <w:tab/>
      </w:r>
      <w:r w:rsidRPr="003745B9">
        <w:rPr>
          <w:rFonts w:ascii="Times New Roman" w:hAnsi="Times New Roman" w:cs="Times New Roman"/>
          <w:iCs/>
          <w:sz w:val="32"/>
          <w:szCs w:val="32"/>
        </w:rPr>
        <w:t xml:space="preserve">Администрация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Мелчхинского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сельского поселения </w:t>
      </w:r>
    </w:p>
    <w:p w14:paraId="3D0B652F" w14:textId="77777777" w:rsidR="00705A63" w:rsidRPr="003745B9" w:rsidRDefault="00705A63" w:rsidP="00705A63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14:paraId="79358041" w14:textId="77777777" w:rsidR="00705A63" w:rsidRPr="003745B9" w:rsidRDefault="00705A63" w:rsidP="00705A63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3745B9">
        <w:rPr>
          <w:rFonts w:ascii="Times New Roman" w:hAnsi="Times New Roman" w:cs="Times New Roman"/>
          <w:iCs/>
          <w:sz w:val="32"/>
          <w:szCs w:val="32"/>
        </w:rPr>
        <w:t>Гудермесского муниципального района Чеченской Республики</w:t>
      </w:r>
    </w:p>
    <w:p w14:paraId="1486490F" w14:textId="77777777" w:rsidR="00705A63" w:rsidRPr="003745B9" w:rsidRDefault="00705A63" w:rsidP="00705A6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7EAD7945" w14:textId="77777777" w:rsidR="00705A63" w:rsidRPr="003745B9" w:rsidRDefault="00705A63" w:rsidP="00705A63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Нохчийн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Республикин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Гуьмсан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муниципальни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къоштан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14:paraId="60124E71" w14:textId="77777777" w:rsidR="00705A63" w:rsidRPr="003745B9" w:rsidRDefault="00705A63" w:rsidP="00705A63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14:paraId="395820FD" w14:textId="77777777" w:rsidR="00705A63" w:rsidRPr="003745B9" w:rsidRDefault="00705A63" w:rsidP="00705A63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Мелчхи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3745B9">
        <w:rPr>
          <w:rFonts w:ascii="Times New Roman" w:hAnsi="Times New Roman" w:cs="Times New Roman"/>
          <w:iCs/>
          <w:sz w:val="32"/>
          <w:szCs w:val="32"/>
        </w:rPr>
        <w:t>юьртан</w:t>
      </w:r>
      <w:proofErr w:type="spellEnd"/>
      <w:r w:rsidRPr="003745B9">
        <w:rPr>
          <w:rFonts w:ascii="Times New Roman" w:hAnsi="Times New Roman" w:cs="Times New Roman"/>
          <w:iCs/>
          <w:sz w:val="32"/>
          <w:szCs w:val="32"/>
        </w:rPr>
        <w:t xml:space="preserve"> администрации</w:t>
      </w:r>
    </w:p>
    <w:p w14:paraId="04F65EE2" w14:textId="77777777" w:rsidR="00705A63" w:rsidRPr="003745B9" w:rsidRDefault="00705A63" w:rsidP="00705A63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14:paraId="7AA2B6D3" w14:textId="77777777" w:rsidR="00705A63" w:rsidRPr="003745B9" w:rsidRDefault="00705A63" w:rsidP="00705A63">
      <w:pPr>
        <w:tabs>
          <w:tab w:val="center" w:pos="4915"/>
          <w:tab w:val="left" w:pos="8388"/>
          <w:tab w:val="left" w:pos="8805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45B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4DCAD12B" w14:textId="77777777" w:rsidR="00705A63" w:rsidRPr="003745B9" w:rsidRDefault="00705A63" w:rsidP="00705A63">
      <w:pPr>
        <w:tabs>
          <w:tab w:val="center" w:pos="4915"/>
          <w:tab w:val="left" w:pos="8388"/>
          <w:tab w:val="left" w:pos="880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8C74F76" w14:textId="66779C8D" w:rsidR="00705A63" w:rsidRPr="003745B9" w:rsidRDefault="00705A63" w:rsidP="00705A63">
      <w:pPr>
        <w:spacing w:after="0" w:line="240" w:lineRule="auto"/>
        <w:ind w:right="30"/>
        <w:rPr>
          <w:rFonts w:ascii="Times New Roman" w:hAnsi="Times New Roman" w:cs="Times New Roman"/>
          <w:sz w:val="28"/>
          <w:szCs w:val="28"/>
        </w:rPr>
      </w:pPr>
      <w:r w:rsidRPr="003745B9">
        <w:rPr>
          <w:rFonts w:ascii="Times New Roman" w:hAnsi="Times New Roman" w:cs="Times New Roman"/>
          <w:sz w:val="28"/>
          <w:szCs w:val="28"/>
        </w:rPr>
        <w:t xml:space="preserve">от </w:t>
      </w:r>
      <w:r w:rsidR="000D7CB3">
        <w:rPr>
          <w:rFonts w:ascii="Times New Roman" w:hAnsi="Times New Roman" w:cs="Times New Roman"/>
          <w:sz w:val="28"/>
          <w:szCs w:val="28"/>
        </w:rPr>
        <w:t>___. ___.</w:t>
      </w:r>
      <w:r w:rsidRPr="003745B9">
        <w:rPr>
          <w:rFonts w:ascii="Times New Roman" w:hAnsi="Times New Roman" w:cs="Times New Roman"/>
          <w:sz w:val="28"/>
          <w:szCs w:val="28"/>
        </w:rPr>
        <w:t>2023</w:t>
      </w:r>
      <w:r w:rsidR="000D7CB3">
        <w:rPr>
          <w:rFonts w:ascii="Times New Roman" w:hAnsi="Times New Roman" w:cs="Times New Roman"/>
          <w:sz w:val="28"/>
          <w:szCs w:val="28"/>
        </w:rPr>
        <w:t xml:space="preserve"> </w:t>
      </w:r>
      <w:r w:rsidRPr="003745B9">
        <w:rPr>
          <w:rFonts w:ascii="Times New Roman" w:hAnsi="Times New Roman" w:cs="Times New Roman"/>
          <w:sz w:val="28"/>
          <w:szCs w:val="28"/>
        </w:rPr>
        <w:t>г</w:t>
      </w:r>
      <w:r w:rsidRPr="003745B9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3745B9">
        <w:rPr>
          <w:rFonts w:ascii="Times New Roman" w:hAnsi="Times New Roman" w:cs="Times New Roman"/>
          <w:sz w:val="28"/>
          <w:szCs w:val="28"/>
        </w:rPr>
        <w:t>Мелчхи</w:t>
      </w:r>
      <w:proofErr w:type="spellEnd"/>
      <w:r w:rsidRPr="003745B9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45B9">
        <w:rPr>
          <w:rFonts w:ascii="Times New Roman" w:hAnsi="Times New Roman" w:cs="Times New Roman"/>
          <w:sz w:val="28"/>
          <w:szCs w:val="28"/>
        </w:rPr>
        <w:t>№</w:t>
      </w:r>
      <w:r w:rsidR="000D7CB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FF6FE" w14:textId="77777777" w:rsidR="00705A63" w:rsidRDefault="00705A63" w:rsidP="00705A63">
      <w:pPr>
        <w:rPr>
          <w:rFonts w:ascii="Times New Roman" w:eastAsia="Calibri" w:hAnsi="Times New Roman" w:cs="Times New Roman"/>
          <w:sz w:val="28"/>
          <w:szCs w:val="32"/>
          <w:lang w:eastAsia="en-US"/>
        </w:rPr>
      </w:pPr>
    </w:p>
    <w:p w14:paraId="18AD6CA2" w14:textId="3C8A56CA" w:rsidR="00413B3F" w:rsidRPr="00705A63" w:rsidRDefault="00413B3F" w:rsidP="00705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3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 утверждении </w:t>
      </w:r>
      <w:r w:rsidRPr="00413B3F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состава </w:t>
      </w:r>
      <w:r w:rsidRPr="00413B3F">
        <w:rPr>
          <w:rFonts w:ascii="Times New Roman" w:hAnsi="Times New Roman" w:cs="Times New Roman"/>
          <w:b/>
          <w:sz w:val="28"/>
          <w:szCs w:val="28"/>
        </w:rPr>
        <w:t>эвакуационной комиссии,</w:t>
      </w:r>
      <w:r w:rsidRPr="00413B3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положе</w:t>
      </w:r>
      <w:r w:rsidRPr="00413B3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ния и функциональных </w:t>
      </w:r>
      <w:r w:rsidR="00705A63" w:rsidRPr="00413B3F">
        <w:rPr>
          <w:rFonts w:ascii="Times New Roman" w:hAnsi="Times New Roman" w:cs="Times New Roman"/>
          <w:b/>
          <w:spacing w:val="-2"/>
          <w:sz w:val="28"/>
          <w:szCs w:val="28"/>
        </w:rPr>
        <w:t>обязанностей членов</w:t>
      </w:r>
      <w:r w:rsidRPr="00413B3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3B3F">
        <w:rPr>
          <w:rFonts w:ascii="Times New Roman" w:hAnsi="Times New Roman" w:cs="Times New Roman"/>
          <w:b/>
          <w:sz w:val="28"/>
          <w:szCs w:val="28"/>
        </w:rPr>
        <w:t>эвакуационной комиссии Гудермесского муниципального района</w:t>
      </w:r>
    </w:p>
    <w:p w14:paraId="75193D30" w14:textId="736E1C03" w:rsidR="00413B3F" w:rsidRPr="00413B3F" w:rsidRDefault="00413B3F" w:rsidP="00413B3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3B3F">
        <w:rPr>
          <w:rFonts w:ascii="Times New Roman" w:hAnsi="Times New Roman" w:cs="Times New Roman"/>
          <w:color w:val="22272F"/>
          <w:sz w:val="28"/>
          <w:szCs w:val="28"/>
        </w:rPr>
        <w:t xml:space="preserve">В соответствии с </w:t>
      </w:r>
      <w:r w:rsidR="006C1B53">
        <w:rPr>
          <w:rFonts w:ascii="Times New Roman" w:hAnsi="Times New Roman" w:cs="Times New Roman"/>
          <w:sz w:val="28"/>
          <w:szCs w:val="28"/>
        </w:rPr>
        <w:t> </w:t>
      </w:r>
      <w:r w:rsidRPr="00413B3F">
        <w:rPr>
          <w:rFonts w:ascii="Times New Roman" w:hAnsi="Times New Roman" w:cs="Times New Roman"/>
          <w:sz w:val="28"/>
          <w:szCs w:val="28"/>
        </w:rPr>
        <w:t xml:space="preserve">Федеральным законом от 12 февраля 1998 г. № 28-ФЗ «О гражданской обороне», </w:t>
      </w:r>
      <w:r w:rsidRPr="00413B3F">
        <w:rPr>
          <w:rFonts w:ascii="Times New Roman" w:hAnsi="Times New Roman" w:cs="Times New Roman"/>
          <w:color w:val="22272F"/>
          <w:sz w:val="28"/>
          <w:szCs w:val="28"/>
        </w:rPr>
        <w:t xml:space="preserve"> постановлением Правительства Российской Федерации от 27.07.2009 г.№ 140 «Об эвакуационной к</w:t>
      </w:r>
      <w:r w:rsidR="006C1B53">
        <w:rPr>
          <w:rFonts w:ascii="Times New Roman" w:hAnsi="Times New Roman" w:cs="Times New Roman"/>
          <w:color w:val="22272F"/>
          <w:sz w:val="28"/>
          <w:szCs w:val="28"/>
        </w:rPr>
        <w:t xml:space="preserve">омиссии Чеченской Республики», </w:t>
      </w:r>
      <w:r w:rsidRPr="00413B3F">
        <w:rPr>
          <w:rFonts w:ascii="Times New Roman" w:hAnsi="Times New Roman" w:cs="Times New Roman"/>
          <w:color w:val="22272F"/>
          <w:sz w:val="28"/>
          <w:szCs w:val="28"/>
        </w:rPr>
        <w:t xml:space="preserve">а также в целях обеспечения заблаговременного планирования, подготовки и организованного проведения эвакуации населения, материальных и культурных ценностей в военное время и в чрезвычайных ситуациях природного и техногенного характера на территории </w:t>
      </w:r>
      <w:r w:rsidRPr="00413B3F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</w:p>
    <w:p w14:paraId="063C3BAC" w14:textId="62359C5E" w:rsidR="00413B3F" w:rsidRPr="00413B3F" w:rsidRDefault="00413B3F" w:rsidP="00E25A03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13B3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FC9E4FD" w14:textId="693A0F69" w:rsidR="00413B3F" w:rsidRPr="00413B3F" w:rsidRDefault="006C1B53" w:rsidP="00413B3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B3F" w:rsidRPr="00413B3F">
        <w:rPr>
          <w:rFonts w:ascii="Times New Roman" w:hAnsi="Times New Roman" w:cs="Times New Roman"/>
          <w:sz w:val="28"/>
          <w:szCs w:val="28"/>
        </w:rPr>
        <w:t>1.</w:t>
      </w:r>
      <w:r w:rsidR="006C07F9">
        <w:rPr>
          <w:rFonts w:ascii="Times New Roman" w:hAnsi="Times New Roman" w:cs="Times New Roman"/>
          <w:sz w:val="28"/>
          <w:szCs w:val="28"/>
        </w:rPr>
        <w:t xml:space="preserve"> </w:t>
      </w:r>
      <w:r w:rsidR="00413B3F" w:rsidRPr="00413B3F">
        <w:rPr>
          <w:rFonts w:ascii="Times New Roman" w:hAnsi="Times New Roman" w:cs="Times New Roman"/>
          <w:sz w:val="28"/>
          <w:szCs w:val="28"/>
        </w:rPr>
        <w:t xml:space="preserve">Утвердить состав эвакуационной </w:t>
      </w:r>
      <w:r w:rsidR="001D14A4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E25A03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1D14A4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</w:t>
      </w:r>
      <w:r w:rsidR="00E25A0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5A03" w:rsidRPr="00413B3F">
        <w:rPr>
          <w:rFonts w:ascii="Times New Roman" w:hAnsi="Times New Roman" w:cs="Times New Roman"/>
          <w:sz w:val="28"/>
          <w:szCs w:val="28"/>
        </w:rPr>
        <w:t>согласно</w:t>
      </w:r>
      <w:r w:rsidR="00413B3F" w:rsidRPr="00413B3F">
        <w:rPr>
          <w:rFonts w:ascii="Times New Roman" w:hAnsi="Times New Roman" w:cs="Times New Roman"/>
          <w:sz w:val="28"/>
          <w:szCs w:val="28"/>
        </w:rPr>
        <w:t xml:space="preserve"> приложению № 1.</w:t>
      </w:r>
    </w:p>
    <w:p w14:paraId="0F629DE6" w14:textId="3F63E195" w:rsidR="00413B3F" w:rsidRPr="00413B3F" w:rsidRDefault="006C1B53" w:rsidP="00413B3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B3F" w:rsidRPr="00413B3F">
        <w:rPr>
          <w:rFonts w:ascii="Times New Roman" w:hAnsi="Times New Roman" w:cs="Times New Roman"/>
          <w:sz w:val="28"/>
          <w:szCs w:val="28"/>
        </w:rPr>
        <w:t>2.</w:t>
      </w:r>
      <w:r w:rsidR="006C07F9">
        <w:rPr>
          <w:rFonts w:ascii="Times New Roman" w:hAnsi="Times New Roman" w:cs="Times New Roman"/>
          <w:sz w:val="28"/>
          <w:szCs w:val="28"/>
        </w:rPr>
        <w:t xml:space="preserve"> </w:t>
      </w:r>
      <w:r w:rsidR="00413B3F" w:rsidRPr="00413B3F">
        <w:rPr>
          <w:rFonts w:ascii="Times New Roman" w:hAnsi="Times New Roman" w:cs="Times New Roman"/>
          <w:sz w:val="28"/>
          <w:szCs w:val="28"/>
        </w:rPr>
        <w:t xml:space="preserve">Утвердить Положение об эвакуационной </w:t>
      </w:r>
      <w:r w:rsidR="001D14A4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E25A03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1D14A4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</w:t>
      </w:r>
      <w:r w:rsidR="00413B3F" w:rsidRPr="00413B3F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14:paraId="555027D1" w14:textId="77777777" w:rsidR="00413B3F" w:rsidRPr="00413B3F" w:rsidRDefault="006C1B53" w:rsidP="00413B3F">
      <w:pPr>
        <w:tabs>
          <w:tab w:val="left" w:pos="5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B3F" w:rsidRPr="00413B3F">
        <w:rPr>
          <w:rFonts w:ascii="Times New Roman" w:hAnsi="Times New Roman" w:cs="Times New Roman"/>
          <w:sz w:val="28"/>
          <w:szCs w:val="28"/>
        </w:rPr>
        <w:t>3.</w:t>
      </w:r>
      <w:r w:rsidR="006C07F9">
        <w:rPr>
          <w:rFonts w:ascii="Times New Roman" w:hAnsi="Times New Roman" w:cs="Times New Roman"/>
          <w:sz w:val="28"/>
          <w:szCs w:val="28"/>
        </w:rPr>
        <w:t xml:space="preserve"> </w:t>
      </w:r>
      <w:r w:rsidR="00413B3F" w:rsidRPr="00413B3F">
        <w:rPr>
          <w:rFonts w:ascii="Times New Roman" w:hAnsi="Times New Roman" w:cs="Times New Roman"/>
          <w:sz w:val="28"/>
          <w:szCs w:val="28"/>
        </w:rPr>
        <w:t xml:space="preserve">Утвердить функциональные обязанности членов эвакуационной комиссии согласно приложению № 3. </w:t>
      </w:r>
    </w:p>
    <w:p w14:paraId="7F145DA8" w14:textId="77777777" w:rsidR="00413B3F" w:rsidRPr="00413B3F" w:rsidRDefault="006C1B53" w:rsidP="00413B3F">
      <w:pPr>
        <w:tabs>
          <w:tab w:val="left" w:pos="54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B3F" w:rsidRPr="00413B3F">
        <w:rPr>
          <w:rFonts w:ascii="Times New Roman" w:hAnsi="Times New Roman" w:cs="Times New Roman"/>
          <w:sz w:val="28"/>
          <w:szCs w:val="28"/>
        </w:rPr>
        <w:t>4.</w:t>
      </w:r>
      <w:r w:rsidR="006C07F9">
        <w:rPr>
          <w:rFonts w:ascii="Times New Roman" w:hAnsi="Times New Roman" w:cs="Times New Roman"/>
          <w:sz w:val="28"/>
          <w:szCs w:val="28"/>
        </w:rPr>
        <w:t xml:space="preserve"> </w:t>
      </w:r>
      <w:r w:rsidR="00413B3F" w:rsidRPr="00413B3F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учреждений, организаций и предприятий, независимо от ведомственной принадлежности и форм </w:t>
      </w:r>
      <w:r w:rsidR="00413B3F" w:rsidRPr="00413B3F">
        <w:rPr>
          <w:rFonts w:ascii="Times New Roman" w:hAnsi="Times New Roman" w:cs="Times New Roman"/>
          <w:sz w:val="28"/>
          <w:szCs w:val="28"/>
        </w:rPr>
        <w:lastRenderedPageBreak/>
        <w:t>собственности, разработать комплекс мероприятий по уточнению, переработке и приведению документов эвакуационных органов в соответствие с нормативными правовыми актами Российской Федерации и Чеченской Республи</w:t>
      </w:r>
      <w:r w:rsidR="009D341F">
        <w:rPr>
          <w:rFonts w:ascii="Times New Roman" w:hAnsi="Times New Roman" w:cs="Times New Roman"/>
          <w:sz w:val="28"/>
          <w:szCs w:val="28"/>
        </w:rPr>
        <w:t>ки.</w:t>
      </w:r>
    </w:p>
    <w:p w14:paraId="4B59E2FA" w14:textId="0EBA7A17" w:rsidR="00413B3F" w:rsidRPr="00413B3F" w:rsidRDefault="00413B3F" w:rsidP="006C1B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B3F">
        <w:rPr>
          <w:rFonts w:ascii="Times New Roman" w:hAnsi="Times New Roman" w:cs="Times New Roman"/>
          <w:sz w:val="28"/>
          <w:szCs w:val="28"/>
        </w:rPr>
        <w:t>5.</w:t>
      </w:r>
      <w:r w:rsidR="006C07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C07F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E25A03">
        <w:rPr>
          <w:rFonts w:ascii="Times New Roman" w:hAnsi="Times New Roman" w:cs="Times New Roman"/>
          <w:spacing w:val="2"/>
          <w:sz w:val="28"/>
          <w:szCs w:val="28"/>
        </w:rPr>
        <w:t>Мелчхинского</w:t>
      </w:r>
      <w:proofErr w:type="spellEnd"/>
      <w:r w:rsidR="006C07F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Гудермесского муниципального района Чеченской Республики в информационно-телекоммуникационной сети «Интернет»;</w:t>
      </w:r>
    </w:p>
    <w:p w14:paraId="52656EDB" w14:textId="77777777" w:rsidR="00413B3F" w:rsidRPr="00413B3F" w:rsidRDefault="00413B3F" w:rsidP="00413B3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B3F">
        <w:rPr>
          <w:rFonts w:ascii="Times New Roman" w:hAnsi="Times New Roman" w:cs="Times New Roman"/>
          <w:spacing w:val="-16"/>
          <w:sz w:val="28"/>
          <w:szCs w:val="28"/>
        </w:rPr>
        <w:t>6.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3B3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31944085" w14:textId="2506E077" w:rsidR="000D7CB3" w:rsidRDefault="00413B3F" w:rsidP="00413B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B3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B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F40F42" w:rsidRPr="00413B3F">
        <w:rPr>
          <w:rFonts w:ascii="Times New Roman" w:hAnsi="Times New Roman" w:cs="Times New Roman"/>
          <w:sz w:val="28"/>
          <w:szCs w:val="28"/>
        </w:rPr>
        <w:t>силу со</w:t>
      </w:r>
      <w:r w:rsidRPr="00413B3F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</w:p>
    <w:p w14:paraId="72FE8776" w14:textId="77777777" w:rsidR="000D7CB3" w:rsidRDefault="000D7CB3" w:rsidP="00413B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85A9FD4" w14:textId="71FE1F2A" w:rsidR="00413B3F" w:rsidRPr="00413B3F" w:rsidRDefault="00413B3F" w:rsidP="00413B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7B23A71" w14:textId="77777777" w:rsidR="00A01F35" w:rsidRPr="00706018" w:rsidRDefault="00A01F35" w:rsidP="00A01F35">
      <w:pPr>
        <w:pStyle w:val="a4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3B78E442" w14:textId="1F5D7714" w:rsidR="00A01F35" w:rsidRPr="00706018" w:rsidRDefault="006C1B53" w:rsidP="00A01F35">
      <w:pPr>
        <w:pStyle w:val="29"/>
        <w:shd w:val="clear" w:color="auto" w:fill="auto"/>
        <w:spacing w:before="0" w:after="39" w:line="280" w:lineRule="exac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Глава администрации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E25A03">
        <w:rPr>
          <w:rFonts w:ascii="Times New Roman" w:hAnsi="Times New Roman" w:cs="Times New Roman"/>
          <w:color w:val="000000" w:themeColor="text1"/>
        </w:rPr>
        <w:t>Б.Б.</w:t>
      </w:r>
      <w:r w:rsidR="000D7C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25A03">
        <w:rPr>
          <w:rFonts w:ascii="Times New Roman" w:hAnsi="Times New Roman" w:cs="Times New Roman"/>
          <w:color w:val="000000" w:themeColor="text1"/>
        </w:rPr>
        <w:t>Джанаралиев</w:t>
      </w:r>
      <w:proofErr w:type="spellEnd"/>
    </w:p>
    <w:p w14:paraId="27D97E56" w14:textId="77777777" w:rsidR="000E1250" w:rsidRDefault="000E1250" w:rsidP="007911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DD07239" w14:textId="77777777" w:rsidR="00413B3F" w:rsidRDefault="00413B3F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p w14:paraId="20BACB67" w14:textId="77777777" w:rsidR="00413B3F" w:rsidRPr="00A01F35" w:rsidRDefault="00413B3F" w:rsidP="005074D0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lastRenderedPageBreak/>
        <w:t>Приложение</w:t>
      </w:r>
      <w:r w:rsidR="001D14A4">
        <w:rPr>
          <w:rFonts w:ascii="Times New Roman" w:hAnsi="Times New Roman" w:cs="Times New Roman"/>
          <w:color w:val="000000"/>
        </w:rPr>
        <w:t xml:space="preserve"> №</w:t>
      </w:r>
      <w:r w:rsidR="006C07F9">
        <w:rPr>
          <w:rFonts w:ascii="Times New Roman" w:hAnsi="Times New Roman" w:cs="Times New Roman"/>
          <w:color w:val="000000"/>
        </w:rPr>
        <w:t xml:space="preserve"> </w:t>
      </w:r>
      <w:r w:rsidR="001D14A4">
        <w:rPr>
          <w:rFonts w:ascii="Times New Roman" w:hAnsi="Times New Roman" w:cs="Times New Roman"/>
          <w:color w:val="000000"/>
        </w:rPr>
        <w:t>1</w:t>
      </w:r>
    </w:p>
    <w:p w14:paraId="3919E7F7" w14:textId="77777777" w:rsidR="00413B3F" w:rsidRPr="00A01F35" w:rsidRDefault="00413B3F" w:rsidP="00413B3F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14:paraId="31E4B564" w14:textId="1AFAD5E9" w:rsidR="00413B3F" w:rsidRPr="00A01F35" w:rsidRDefault="00E25A03" w:rsidP="00413B3F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Мелчхинского</w:t>
      </w:r>
      <w:proofErr w:type="spellEnd"/>
      <w:r w:rsidR="00413B3F" w:rsidRPr="00A01F35">
        <w:rPr>
          <w:rFonts w:ascii="Times New Roman" w:hAnsi="Times New Roman" w:cs="Times New Roman"/>
          <w:color w:val="000000"/>
        </w:rPr>
        <w:t xml:space="preserve"> сельского</w:t>
      </w:r>
    </w:p>
    <w:p w14:paraId="2E0F7BD2" w14:textId="77777777" w:rsidR="00413B3F" w:rsidRPr="00A01F35" w:rsidRDefault="00413B3F" w:rsidP="00413B3F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поселения</w:t>
      </w:r>
    </w:p>
    <w:p w14:paraId="230DED80" w14:textId="576E5609" w:rsidR="00413B3F" w:rsidRDefault="00413B3F" w:rsidP="00413B3F">
      <w:pPr>
        <w:pStyle w:val="29"/>
        <w:shd w:val="clear" w:color="auto" w:fill="auto"/>
        <w:tabs>
          <w:tab w:val="center" w:pos="7300"/>
        </w:tabs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от</w:t>
      </w:r>
      <w:r w:rsidR="00E25A03">
        <w:rPr>
          <w:rFonts w:ascii="Times New Roman" w:hAnsi="Times New Roman" w:cs="Times New Roman"/>
          <w:color w:val="000000"/>
        </w:rPr>
        <w:t>___. ___.</w:t>
      </w:r>
      <w:r>
        <w:rPr>
          <w:rFonts w:ascii="Times New Roman" w:hAnsi="Times New Roman" w:cs="Times New Roman"/>
          <w:color w:val="000000"/>
        </w:rPr>
        <w:t>2023г.</w:t>
      </w:r>
      <w:r>
        <w:rPr>
          <w:rFonts w:ascii="Times New Roman" w:hAnsi="Times New Roman" w:cs="Times New Roman"/>
          <w:color w:val="000000"/>
        </w:rPr>
        <w:tab/>
      </w:r>
      <w:r w:rsidRPr="00A01F35">
        <w:rPr>
          <w:rFonts w:ascii="Times New Roman" w:hAnsi="Times New Roman" w:cs="Times New Roman"/>
          <w:color w:val="000000"/>
        </w:rPr>
        <w:t>№</w:t>
      </w:r>
      <w:r w:rsidR="00E25A03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ab/>
      </w:r>
    </w:p>
    <w:p w14:paraId="685D028B" w14:textId="77777777" w:rsidR="00A358C5" w:rsidRDefault="00A358C5" w:rsidP="00413B3F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14:paraId="106DF420" w14:textId="0FB4CD19" w:rsidR="00413B3F" w:rsidRDefault="00413B3F" w:rsidP="00E25A03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643987">
        <w:rPr>
          <w:b/>
          <w:color w:val="22272F"/>
          <w:sz w:val="28"/>
          <w:szCs w:val="28"/>
        </w:rPr>
        <w:t>Состав</w:t>
      </w:r>
      <w:r w:rsidRPr="00643987">
        <w:rPr>
          <w:b/>
          <w:color w:val="22272F"/>
          <w:sz w:val="28"/>
          <w:szCs w:val="28"/>
        </w:rPr>
        <w:br/>
        <w:t xml:space="preserve">эвакуационной </w:t>
      </w:r>
      <w:r w:rsidR="001D14A4">
        <w:rPr>
          <w:b/>
          <w:color w:val="22272F"/>
          <w:sz w:val="28"/>
          <w:szCs w:val="28"/>
        </w:rPr>
        <w:t xml:space="preserve">комиссии </w:t>
      </w:r>
      <w:proofErr w:type="spellStart"/>
      <w:r w:rsidR="00E25A03">
        <w:rPr>
          <w:b/>
          <w:color w:val="22272F"/>
          <w:sz w:val="28"/>
          <w:szCs w:val="28"/>
        </w:rPr>
        <w:t>Мелчхинского</w:t>
      </w:r>
      <w:proofErr w:type="spellEnd"/>
      <w:r w:rsidR="001D14A4">
        <w:rPr>
          <w:b/>
          <w:color w:val="22272F"/>
          <w:sz w:val="28"/>
          <w:szCs w:val="28"/>
        </w:rPr>
        <w:t xml:space="preserve"> сельского поселения Гудермесского муниципального района </w:t>
      </w:r>
    </w:p>
    <w:p w14:paraId="262CFA9F" w14:textId="77777777" w:rsidR="00AD47C6" w:rsidRPr="00E25A03" w:rsidRDefault="00AD47C6" w:rsidP="00E25A03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tbl>
      <w:tblPr>
        <w:tblW w:w="9371" w:type="dxa"/>
        <w:tblLook w:val="04A0" w:firstRow="1" w:lastRow="0" w:firstColumn="1" w:lastColumn="0" w:noHBand="0" w:noVBand="1"/>
      </w:tblPr>
      <w:tblGrid>
        <w:gridCol w:w="2919"/>
        <w:gridCol w:w="6452"/>
      </w:tblGrid>
      <w:tr w:rsidR="00413B3F" w14:paraId="26ECC312" w14:textId="77777777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3B16F6" w14:textId="77777777" w:rsidR="00413B3F" w:rsidRPr="009A1F97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A1F97">
              <w:rPr>
                <w:b/>
                <w:sz w:val="28"/>
                <w:szCs w:val="28"/>
              </w:rPr>
              <w:t>Руководство эвакуационной комиссии:</w:t>
            </w:r>
          </w:p>
        </w:tc>
      </w:tr>
      <w:tr w:rsidR="00413B3F" w14:paraId="3F332326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44C00" w14:textId="664B4671" w:rsidR="00413B3F" w:rsidRPr="000D7CB3" w:rsidRDefault="00AD47C6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7CB3">
              <w:rPr>
                <w:sz w:val="28"/>
                <w:szCs w:val="28"/>
              </w:rPr>
              <w:t>Лорсанов</w:t>
            </w:r>
            <w:proofErr w:type="spellEnd"/>
            <w:r w:rsidRPr="000D7CB3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47A43" w14:textId="77777777" w:rsidR="00413B3F" w:rsidRPr="000D7CB3" w:rsidRDefault="00413B3F" w:rsidP="00413B3F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Глава администрации, председатель эвакуационной комиссии</w:t>
            </w:r>
          </w:p>
        </w:tc>
      </w:tr>
      <w:tr w:rsidR="00413B3F" w14:paraId="1EB3A700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8353C" w14:textId="7B23B2E6" w:rsidR="00413B3F" w:rsidRPr="000D7CB3" w:rsidRDefault="00AD47C6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7CB3">
              <w:rPr>
                <w:sz w:val="28"/>
                <w:szCs w:val="28"/>
              </w:rPr>
              <w:t>Истомалова</w:t>
            </w:r>
            <w:proofErr w:type="spellEnd"/>
            <w:r w:rsidRPr="000D7CB3">
              <w:rPr>
                <w:sz w:val="28"/>
                <w:szCs w:val="28"/>
              </w:rPr>
              <w:t xml:space="preserve"> Д.Н.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EFCC4" w14:textId="77777777" w:rsidR="00413B3F" w:rsidRPr="000D7CB3" w:rsidRDefault="00413B3F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Главный специалист администрации</w:t>
            </w:r>
            <w:r w:rsidR="00A358C5" w:rsidRPr="000D7CB3">
              <w:rPr>
                <w:sz w:val="28"/>
                <w:szCs w:val="28"/>
              </w:rPr>
              <w:t xml:space="preserve">, </w:t>
            </w:r>
            <w:r w:rsidRPr="000D7CB3">
              <w:rPr>
                <w:sz w:val="28"/>
                <w:szCs w:val="28"/>
              </w:rPr>
              <w:t>заместитель председателя эвакуационной комиссии</w:t>
            </w:r>
          </w:p>
        </w:tc>
      </w:tr>
      <w:tr w:rsidR="00413B3F" w14:paraId="23280B82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A5C86" w14:textId="3F8BF75D" w:rsidR="00413B3F" w:rsidRPr="000D7CB3" w:rsidRDefault="00AD47C6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Тутаева М.Ш.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C835B" w14:textId="77777777" w:rsidR="00413B3F" w:rsidRPr="000D7CB3" w:rsidRDefault="006C1B53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Специалист 1 разряда</w:t>
            </w:r>
            <w:r w:rsidR="00413B3F" w:rsidRPr="000D7CB3">
              <w:rPr>
                <w:sz w:val="28"/>
                <w:szCs w:val="28"/>
              </w:rPr>
              <w:t>, секретарь комиссии</w:t>
            </w:r>
          </w:p>
        </w:tc>
      </w:tr>
      <w:tr w:rsidR="00413B3F" w14:paraId="1EC8A6B5" w14:textId="77777777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E3EB6" w14:textId="77777777" w:rsidR="00413B3F" w:rsidRPr="000D7CB3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7CB3">
              <w:rPr>
                <w:b/>
                <w:sz w:val="28"/>
                <w:szCs w:val="28"/>
              </w:rPr>
              <w:t>Группа оповещения и связи:</w:t>
            </w:r>
          </w:p>
        </w:tc>
      </w:tr>
      <w:tr w:rsidR="00413B3F" w14:paraId="17AA036A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03863" w14:textId="36511919" w:rsidR="00413B3F" w:rsidRPr="000D7CB3" w:rsidRDefault="00AD47C6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Юнусова З.М.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FDE26" w14:textId="42D66798" w:rsidR="00413B3F" w:rsidRPr="000D7CB3" w:rsidRDefault="00AD47C6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 xml:space="preserve">Заведующая ДК </w:t>
            </w:r>
            <w:proofErr w:type="spellStart"/>
            <w:r w:rsidRPr="000D7CB3">
              <w:rPr>
                <w:sz w:val="28"/>
                <w:szCs w:val="28"/>
              </w:rPr>
              <w:t>Мелчхинского</w:t>
            </w:r>
            <w:proofErr w:type="spellEnd"/>
            <w:r w:rsidRPr="000D7CB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3B3F" w14:paraId="775ACEB6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51C868" w14:textId="1DAC9F27" w:rsidR="00413B3F" w:rsidRPr="000D7CB3" w:rsidRDefault="001822B1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Абдурашидов М.М.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8221E4" w14:textId="47A2E291" w:rsidR="00413B3F" w:rsidRPr="000D7CB3" w:rsidRDefault="00AD47C6" w:rsidP="001D14A4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 xml:space="preserve"> </w:t>
            </w:r>
            <w:r w:rsidR="001822B1" w:rsidRPr="000D7CB3">
              <w:rPr>
                <w:sz w:val="28"/>
                <w:szCs w:val="28"/>
              </w:rPr>
              <w:t xml:space="preserve">ДК </w:t>
            </w:r>
            <w:proofErr w:type="spellStart"/>
            <w:r w:rsidR="001822B1" w:rsidRPr="000D7CB3">
              <w:rPr>
                <w:sz w:val="28"/>
                <w:szCs w:val="28"/>
              </w:rPr>
              <w:t>Мелчхинского</w:t>
            </w:r>
            <w:proofErr w:type="spellEnd"/>
            <w:r w:rsidR="001822B1" w:rsidRPr="000D7CB3">
              <w:rPr>
                <w:sz w:val="28"/>
                <w:szCs w:val="28"/>
              </w:rPr>
              <w:t xml:space="preserve"> с/п, звукооператор </w:t>
            </w:r>
            <w:r w:rsidR="006C07F9" w:rsidRPr="000D7CB3">
              <w:rPr>
                <w:sz w:val="28"/>
                <w:szCs w:val="28"/>
              </w:rPr>
              <w:t xml:space="preserve"> </w:t>
            </w:r>
          </w:p>
        </w:tc>
      </w:tr>
      <w:tr w:rsidR="00413B3F" w14:paraId="670FD5A2" w14:textId="77777777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926BB" w14:textId="77777777" w:rsidR="00413B3F" w:rsidRPr="000D7CB3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7CB3">
              <w:rPr>
                <w:b/>
                <w:sz w:val="28"/>
                <w:szCs w:val="28"/>
              </w:rPr>
              <w:t>Группа первоочередного жизнеобеспечения эвакуируемого населения:</w:t>
            </w:r>
          </w:p>
        </w:tc>
      </w:tr>
      <w:tr w:rsidR="00413B3F" w14:paraId="644D663A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391E0" w14:textId="246708D3" w:rsidR="00413B3F" w:rsidRPr="000D7CB3" w:rsidRDefault="00AD47C6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7CB3">
              <w:rPr>
                <w:sz w:val="28"/>
                <w:szCs w:val="28"/>
              </w:rPr>
              <w:t>Абдрахманова</w:t>
            </w:r>
            <w:proofErr w:type="spellEnd"/>
            <w:r w:rsidRPr="000D7CB3">
              <w:rPr>
                <w:sz w:val="28"/>
                <w:szCs w:val="28"/>
              </w:rPr>
              <w:t xml:space="preserve"> З.Ж.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0190B" w14:textId="5B862E1A" w:rsidR="00413B3F" w:rsidRPr="000D7CB3" w:rsidRDefault="00AD47C6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 xml:space="preserve">Заведующая ФАП </w:t>
            </w:r>
            <w:proofErr w:type="spellStart"/>
            <w:r w:rsidRPr="000D7CB3">
              <w:rPr>
                <w:sz w:val="28"/>
                <w:szCs w:val="28"/>
              </w:rPr>
              <w:t>с.Мелчхи</w:t>
            </w:r>
            <w:proofErr w:type="spellEnd"/>
          </w:p>
        </w:tc>
      </w:tr>
      <w:tr w:rsidR="00413B3F" w14:paraId="18EF75A9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7B7DC" w14:textId="25F374F5" w:rsidR="00413B3F" w:rsidRPr="000D7CB3" w:rsidRDefault="00AD47C6" w:rsidP="003B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B3">
              <w:rPr>
                <w:rFonts w:ascii="Times New Roman" w:hAnsi="Times New Roman" w:cs="Times New Roman"/>
                <w:sz w:val="28"/>
                <w:szCs w:val="28"/>
              </w:rPr>
              <w:t xml:space="preserve"> Алиева Х.И.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51EE8" w14:textId="1399824D" w:rsidR="00413B3F" w:rsidRPr="000D7CB3" w:rsidRDefault="00AD47C6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медсестра</w:t>
            </w:r>
          </w:p>
        </w:tc>
      </w:tr>
      <w:tr w:rsidR="001D14A4" w14:paraId="4F179112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1A3E5" w14:textId="18C1C6E9" w:rsidR="001D14A4" w:rsidRPr="000D7CB3" w:rsidRDefault="000D7CB3" w:rsidP="003B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CB3">
              <w:rPr>
                <w:rFonts w:ascii="Times New Roman" w:hAnsi="Times New Roman" w:cs="Times New Roman"/>
                <w:sz w:val="28"/>
                <w:szCs w:val="28"/>
              </w:rPr>
              <w:t>Измаилов Р.Х.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95751" w14:textId="65405DA3" w:rsidR="001D14A4" w:rsidRPr="000D7CB3" w:rsidRDefault="000D7CB3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0D7CB3">
              <w:rPr>
                <w:sz w:val="28"/>
                <w:szCs w:val="28"/>
              </w:rPr>
              <w:t>Мелчхинского</w:t>
            </w:r>
            <w:proofErr w:type="spellEnd"/>
            <w:r w:rsidRPr="000D7CB3">
              <w:rPr>
                <w:sz w:val="28"/>
                <w:szCs w:val="28"/>
              </w:rPr>
              <w:t xml:space="preserve"> с/п</w:t>
            </w:r>
          </w:p>
        </w:tc>
      </w:tr>
      <w:tr w:rsidR="00413B3F" w14:paraId="6F1998C2" w14:textId="77777777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546CA" w14:textId="77777777" w:rsidR="00413B3F" w:rsidRPr="000D7CB3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7CB3">
              <w:rPr>
                <w:b/>
                <w:sz w:val="28"/>
                <w:szCs w:val="28"/>
              </w:rPr>
              <w:t>Группа дорожного и транспортного обеспечения:</w:t>
            </w:r>
          </w:p>
        </w:tc>
      </w:tr>
      <w:tr w:rsidR="00413B3F" w14:paraId="05E4C4F1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064176" w14:textId="6319B2B8" w:rsidR="00413B3F" w:rsidRPr="000D7CB3" w:rsidRDefault="00AD47C6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7CB3">
              <w:rPr>
                <w:sz w:val="28"/>
                <w:szCs w:val="28"/>
              </w:rPr>
              <w:t>Истамалов</w:t>
            </w:r>
            <w:proofErr w:type="spellEnd"/>
            <w:r w:rsidRPr="000D7CB3"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A36CA" w14:textId="5E0F91AB" w:rsidR="00413B3F" w:rsidRPr="000D7CB3" w:rsidRDefault="00AD47C6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 xml:space="preserve">МБОУ СШ </w:t>
            </w:r>
            <w:proofErr w:type="spellStart"/>
            <w:r w:rsidRPr="000D7CB3">
              <w:rPr>
                <w:sz w:val="28"/>
                <w:szCs w:val="28"/>
              </w:rPr>
              <w:t>Мелчхинская,учитель</w:t>
            </w:r>
            <w:proofErr w:type="spellEnd"/>
          </w:p>
        </w:tc>
      </w:tr>
      <w:tr w:rsidR="00413B3F" w14:paraId="1D28BA9A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4180F" w14:textId="618B6F49" w:rsidR="00413B3F" w:rsidRPr="000D7CB3" w:rsidRDefault="001822B1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 xml:space="preserve"> </w:t>
            </w:r>
            <w:proofErr w:type="spellStart"/>
            <w:r w:rsidRPr="000D7CB3">
              <w:rPr>
                <w:sz w:val="28"/>
                <w:szCs w:val="28"/>
              </w:rPr>
              <w:t>Джанаралиев</w:t>
            </w:r>
            <w:proofErr w:type="spellEnd"/>
            <w:r w:rsidRPr="000D7CB3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BCE5D" w14:textId="66F50B56" w:rsidR="00413B3F" w:rsidRPr="000D7CB3" w:rsidRDefault="001822B1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Временно не работающий</w:t>
            </w:r>
          </w:p>
        </w:tc>
      </w:tr>
      <w:tr w:rsidR="00413B3F" w14:paraId="03FACA03" w14:textId="77777777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B6051" w14:textId="77777777" w:rsidR="00413B3F" w:rsidRPr="000D7CB3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7CB3">
              <w:rPr>
                <w:b/>
                <w:sz w:val="28"/>
                <w:szCs w:val="28"/>
              </w:rPr>
              <w:t xml:space="preserve">Группа учета </w:t>
            </w:r>
            <w:proofErr w:type="spellStart"/>
            <w:r w:rsidRPr="000D7CB3">
              <w:rPr>
                <w:b/>
                <w:sz w:val="28"/>
                <w:szCs w:val="28"/>
              </w:rPr>
              <w:t>эваконаселения</w:t>
            </w:r>
            <w:proofErr w:type="spellEnd"/>
            <w:r w:rsidRPr="000D7CB3">
              <w:rPr>
                <w:b/>
                <w:sz w:val="28"/>
                <w:szCs w:val="28"/>
              </w:rPr>
              <w:t xml:space="preserve"> и информации:</w:t>
            </w:r>
          </w:p>
        </w:tc>
      </w:tr>
      <w:tr w:rsidR="00413B3F" w14:paraId="266029D2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48C9D" w14:textId="0903B999" w:rsidR="00413B3F" w:rsidRPr="000D7CB3" w:rsidRDefault="001822B1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7CB3">
              <w:rPr>
                <w:sz w:val="28"/>
                <w:szCs w:val="28"/>
              </w:rPr>
              <w:t>Токаева</w:t>
            </w:r>
            <w:proofErr w:type="spellEnd"/>
            <w:r w:rsidRPr="000D7CB3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32D5D" w14:textId="148785F5" w:rsidR="00413B3F" w:rsidRPr="000D7CB3" w:rsidRDefault="001822B1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0D7CB3">
              <w:rPr>
                <w:sz w:val="28"/>
                <w:szCs w:val="28"/>
              </w:rPr>
              <w:t>Мелчхинского</w:t>
            </w:r>
            <w:proofErr w:type="spellEnd"/>
            <w:r w:rsidRPr="000D7CB3">
              <w:rPr>
                <w:sz w:val="28"/>
                <w:szCs w:val="28"/>
              </w:rPr>
              <w:t xml:space="preserve"> с/п</w:t>
            </w:r>
          </w:p>
        </w:tc>
      </w:tr>
      <w:tr w:rsidR="00413B3F" w14:paraId="7798FC30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11961" w14:textId="315901F4" w:rsidR="00413B3F" w:rsidRPr="000D7CB3" w:rsidRDefault="001822B1" w:rsidP="00413B3F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7CB3">
              <w:rPr>
                <w:sz w:val="28"/>
                <w:szCs w:val="28"/>
              </w:rPr>
              <w:t>Вайсерт</w:t>
            </w:r>
            <w:proofErr w:type="spellEnd"/>
            <w:r w:rsidRPr="000D7CB3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79201" w14:textId="0A6C59FC" w:rsidR="00413B3F" w:rsidRPr="000D7CB3" w:rsidRDefault="000D7CB3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Временно не работающая</w:t>
            </w:r>
            <w:r w:rsidR="00E17207" w:rsidRPr="000D7CB3">
              <w:rPr>
                <w:sz w:val="28"/>
                <w:szCs w:val="28"/>
              </w:rPr>
              <w:t xml:space="preserve"> </w:t>
            </w:r>
          </w:p>
        </w:tc>
      </w:tr>
      <w:tr w:rsidR="00413B3F" w14:paraId="2C435892" w14:textId="77777777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FB6BF" w14:textId="77777777" w:rsidR="00413B3F" w:rsidRPr="000D7CB3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CE29A39" w14:textId="77777777" w:rsidR="00413B3F" w:rsidRPr="000D7CB3" w:rsidRDefault="00413B3F" w:rsidP="003B520C">
            <w:pPr>
              <w:pStyle w:val="s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D7CB3">
              <w:rPr>
                <w:b/>
                <w:sz w:val="28"/>
                <w:szCs w:val="28"/>
              </w:rPr>
              <w:t>Группа организации размещения эвакуируемого населения:</w:t>
            </w:r>
          </w:p>
        </w:tc>
      </w:tr>
      <w:tr w:rsidR="00413B3F" w14:paraId="0D8BC1D0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A9A70A" w14:textId="0A0A7277" w:rsidR="00413B3F" w:rsidRPr="000D7CB3" w:rsidRDefault="001822B1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7CB3">
              <w:rPr>
                <w:sz w:val="28"/>
                <w:szCs w:val="28"/>
              </w:rPr>
              <w:t>Джанаралиев</w:t>
            </w:r>
            <w:proofErr w:type="spellEnd"/>
            <w:r w:rsidRPr="000D7CB3">
              <w:rPr>
                <w:sz w:val="28"/>
                <w:szCs w:val="28"/>
              </w:rPr>
              <w:t xml:space="preserve"> Х.М.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7A07D8" w14:textId="05A68182" w:rsidR="00413B3F" w:rsidRPr="000D7CB3" w:rsidRDefault="00A358C5" w:rsidP="001B633E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Секретарь администрации</w:t>
            </w:r>
          </w:p>
        </w:tc>
      </w:tr>
      <w:tr w:rsidR="00413B3F" w14:paraId="4D32F316" w14:textId="77777777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701F5" w14:textId="77777777" w:rsidR="00413B3F" w:rsidRPr="000D7CB3" w:rsidRDefault="00413B3F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Совет старейшин</w:t>
            </w:r>
          </w:p>
        </w:tc>
      </w:tr>
      <w:tr w:rsidR="001D14A4" w14:paraId="5FD2B7D0" w14:textId="77777777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48017" w14:textId="77777777" w:rsidR="001D14A4" w:rsidRPr="000D7CB3" w:rsidRDefault="001D14A4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Кадий села</w:t>
            </w:r>
          </w:p>
        </w:tc>
      </w:tr>
      <w:tr w:rsidR="00413B3F" w14:paraId="5B9547DF" w14:textId="77777777" w:rsidTr="003B520C"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28F04" w14:textId="77777777" w:rsidR="00413B3F" w:rsidRPr="000D7CB3" w:rsidRDefault="00413B3F" w:rsidP="003B5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B3">
              <w:rPr>
                <w:rFonts w:ascii="Times New Roman" w:hAnsi="Times New Roman" w:cs="Times New Roman"/>
                <w:b/>
                <w:sz w:val="28"/>
                <w:szCs w:val="28"/>
              </w:rPr>
              <w:t>Группа эвакуации материальных ценностей</w:t>
            </w:r>
          </w:p>
        </w:tc>
      </w:tr>
      <w:tr w:rsidR="00413B3F" w14:paraId="70CCA0BD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3116E" w14:textId="60F6B1DF" w:rsidR="00413B3F" w:rsidRPr="000D7CB3" w:rsidRDefault="001822B1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Баташев А.А.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4D26" w14:textId="22F45D68" w:rsidR="00413B3F" w:rsidRPr="000D7CB3" w:rsidRDefault="001822B1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>Завхоз</w:t>
            </w:r>
            <w:r w:rsidR="00E224FB" w:rsidRPr="000D7CB3">
              <w:rPr>
                <w:sz w:val="28"/>
                <w:szCs w:val="28"/>
              </w:rPr>
              <w:t xml:space="preserve"> МБОУ </w:t>
            </w:r>
            <w:proofErr w:type="spellStart"/>
            <w:r w:rsidRPr="000D7CB3">
              <w:rPr>
                <w:sz w:val="28"/>
                <w:szCs w:val="28"/>
              </w:rPr>
              <w:t>Мелчхинская</w:t>
            </w:r>
            <w:proofErr w:type="spellEnd"/>
            <w:r w:rsidR="00E224FB" w:rsidRPr="000D7CB3">
              <w:rPr>
                <w:sz w:val="28"/>
                <w:szCs w:val="28"/>
              </w:rPr>
              <w:t xml:space="preserve"> СШ</w:t>
            </w:r>
          </w:p>
        </w:tc>
      </w:tr>
      <w:tr w:rsidR="00413B3F" w14:paraId="1324EA97" w14:textId="77777777" w:rsidTr="003B520C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F6F43" w14:textId="458440B5" w:rsidR="00413B3F" w:rsidRPr="000D7CB3" w:rsidRDefault="001822B1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D7CB3">
              <w:rPr>
                <w:sz w:val="28"/>
                <w:szCs w:val="28"/>
              </w:rPr>
              <w:t>Курхаджиев</w:t>
            </w:r>
            <w:proofErr w:type="spellEnd"/>
            <w:r w:rsidRPr="000D7CB3"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6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C603E" w14:textId="66C45AB4" w:rsidR="00413B3F" w:rsidRPr="000D7CB3" w:rsidRDefault="00413B3F" w:rsidP="003B520C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0D7CB3">
              <w:rPr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="00E25A03" w:rsidRPr="000D7CB3">
              <w:rPr>
                <w:sz w:val="28"/>
                <w:szCs w:val="28"/>
              </w:rPr>
              <w:t>Мелчхинского</w:t>
            </w:r>
            <w:proofErr w:type="spellEnd"/>
            <w:r w:rsidRPr="000D7CB3">
              <w:rPr>
                <w:sz w:val="28"/>
                <w:szCs w:val="28"/>
              </w:rPr>
              <w:t xml:space="preserve"> с</w:t>
            </w:r>
            <w:r w:rsidR="000D7CB3" w:rsidRPr="000D7CB3">
              <w:rPr>
                <w:sz w:val="28"/>
                <w:szCs w:val="28"/>
              </w:rPr>
              <w:t>/п</w:t>
            </w:r>
          </w:p>
        </w:tc>
      </w:tr>
    </w:tbl>
    <w:p w14:paraId="0A4861F3" w14:textId="77777777" w:rsidR="001D14A4" w:rsidRDefault="001D14A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15E25882" w14:textId="77777777"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hAnsi="Times New Roman" w:cs="Times New Roman"/>
          <w:color w:val="000000"/>
        </w:rPr>
        <w:t xml:space="preserve"> №</w:t>
      </w:r>
      <w:r w:rsidR="006C07F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</w:p>
    <w:p w14:paraId="276A33AB" w14:textId="77777777"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14:paraId="304CE2B1" w14:textId="01D11095" w:rsidR="001D14A4" w:rsidRPr="00A01F35" w:rsidRDefault="00E25A03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Мелчхинского</w:t>
      </w:r>
      <w:proofErr w:type="spellEnd"/>
      <w:r w:rsidR="001D14A4" w:rsidRPr="00A01F35">
        <w:rPr>
          <w:rFonts w:ascii="Times New Roman" w:hAnsi="Times New Roman" w:cs="Times New Roman"/>
          <w:color w:val="000000"/>
        </w:rPr>
        <w:t xml:space="preserve"> сельского</w:t>
      </w:r>
    </w:p>
    <w:p w14:paraId="10A1634A" w14:textId="77777777"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поселения</w:t>
      </w:r>
    </w:p>
    <w:p w14:paraId="50FD7E93" w14:textId="77777777" w:rsidR="00E25A03" w:rsidRDefault="00E25A03" w:rsidP="00E25A03">
      <w:pPr>
        <w:pStyle w:val="29"/>
        <w:shd w:val="clear" w:color="auto" w:fill="auto"/>
        <w:tabs>
          <w:tab w:val="center" w:pos="7300"/>
        </w:tabs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>___. ___.2023г.</w:t>
      </w:r>
      <w:r>
        <w:rPr>
          <w:rFonts w:ascii="Times New Roman" w:hAnsi="Times New Roman" w:cs="Times New Roman"/>
          <w:color w:val="000000"/>
        </w:rPr>
        <w:tab/>
      </w:r>
      <w:r w:rsidRPr="00A01F35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ab/>
      </w:r>
    </w:p>
    <w:p w14:paraId="0EC1DE7E" w14:textId="77777777" w:rsidR="00413B3F" w:rsidRDefault="00413B3F" w:rsidP="007911C3">
      <w:pPr>
        <w:rPr>
          <w:rFonts w:ascii="Times New Roman" w:hAnsi="Times New Roman" w:cs="Times New Roman"/>
          <w:sz w:val="16"/>
          <w:szCs w:val="16"/>
        </w:rPr>
      </w:pPr>
    </w:p>
    <w:p w14:paraId="3E813076" w14:textId="77777777" w:rsidR="001D14A4" w:rsidRDefault="001D14A4" w:rsidP="007911C3">
      <w:pPr>
        <w:rPr>
          <w:rFonts w:ascii="Times New Roman" w:hAnsi="Times New Roman" w:cs="Times New Roman"/>
          <w:sz w:val="16"/>
          <w:szCs w:val="16"/>
        </w:rPr>
      </w:pPr>
    </w:p>
    <w:p w14:paraId="7D2CEA8B" w14:textId="77777777" w:rsidR="001D14A4" w:rsidRDefault="001D14A4" w:rsidP="001D14A4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об эвакуационной комиссии </w:t>
      </w:r>
    </w:p>
    <w:p w14:paraId="3F2EC1DE" w14:textId="77777777" w:rsidR="001D14A4" w:rsidRDefault="001D14A4" w:rsidP="001D14A4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FD046B9" w14:textId="77777777" w:rsidR="001D14A4" w:rsidRDefault="001D14A4" w:rsidP="001D14A4">
      <w:pPr>
        <w:pStyle w:val="s3"/>
        <w:numPr>
          <w:ilvl w:val="0"/>
          <w:numId w:val="13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743628AE" w14:textId="77777777" w:rsidR="001D14A4" w:rsidRDefault="001D14A4" w:rsidP="001D14A4">
      <w:pPr>
        <w:pStyle w:val="s3"/>
        <w:spacing w:before="0" w:beforeAutospacing="0" w:after="0" w:afterAutospacing="0"/>
        <w:ind w:left="720"/>
        <w:rPr>
          <w:sz w:val="28"/>
          <w:szCs w:val="28"/>
        </w:rPr>
      </w:pPr>
    </w:p>
    <w:p w14:paraId="5CC3969E" w14:textId="5B24F5C0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Положение об эвакуационной комиссии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определяет порядок создания, состав и основные задачи эвакуационной комиссии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в мирное, в случае возникновения чрезвычайных ситуаций и в военное время.</w:t>
      </w:r>
    </w:p>
    <w:p w14:paraId="56760B88" w14:textId="23A02A9D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Эвакуационная комиссия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 w:rsidR="001B633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Гудермесского муниципального района (далее - эвакуационная комиссия) создается постановлением  администрации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 в целях заблаговременного планирования мероприятий по подготовке к эвакуации населения, материальных и культурных ценностей в безопасные районы, создания и подготовки эвакуационных органов и осуществления контроля за проведением и всесторонним обеспечением эвакуационных мероприятий в </w:t>
      </w:r>
      <w:proofErr w:type="spellStart"/>
      <w:r w:rsidR="00E25A03">
        <w:rPr>
          <w:sz w:val="28"/>
          <w:szCs w:val="28"/>
        </w:rPr>
        <w:t>Мелчхинском</w:t>
      </w:r>
      <w:proofErr w:type="spellEnd"/>
      <w:r w:rsidR="001B633E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Гудермесско</w:t>
      </w:r>
      <w:r w:rsidR="001B633E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1B633E">
        <w:rPr>
          <w:sz w:val="28"/>
          <w:szCs w:val="28"/>
        </w:rPr>
        <w:t>го района</w:t>
      </w:r>
      <w:r>
        <w:rPr>
          <w:sz w:val="28"/>
          <w:szCs w:val="28"/>
        </w:rPr>
        <w:t>, как постоянно действующий эвакуационный орган.</w:t>
      </w:r>
    </w:p>
    <w:p w14:paraId="09A53BF9" w14:textId="1C987185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Общее руководство деятельностью эвакуационной комиссии осуществляет </w:t>
      </w:r>
      <w:r w:rsidR="00E25A03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района. Непосредственное руководство эвакуационной комиссией возлагается на председателя эвакуационной комиссии.</w:t>
      </w:r>
    </w:p>
    <w:p w14:paraId="22FA7196" w14:textId="02E62AE5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Эвакуационная комиссия работает во взаимодействии с отделом по ГО, ЧС, взаимодействию с правоохранительными органами и духовными структурами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района, которое осуществляет организационно-методическое обеспечение ее деятельности.</w:t>
      </w:r>
    </w:p>
    <w:p w14:paraId="7CE44ED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 Эвакуационная комиссия в своей деятельности руководствуется </w:t>
      </w:r>
      <w:hyperlink r:id="rId9" w:anchor="/document/178160/entry/0" w:history="1">
        <w:r w:rsidRPr="006C07F9">
          <w:rPr>
            <w:rStyle w:val="af1"/>
            <w:color w:val="000000" w:themeColor="text1"/>
            <w:sz w:val="28"/>
            <w:szCs w:val="28"/>
          </w:rPr>
          <w:t>Федеральным законом</w:t>
        </w:r>
      </w:hyperlink>
      <w:r w:rsidRPr="006C07F9">
        <w:rPr>
          <w:color w:val="000000" w:themeColor="text1"/>
          <w:sz w:val="28"/>
          <w:szCs w:val="28"/>
        </w:rPr>
        <w:t> </w:t>
      </w:r>
      <w:r w:rsidRPr="002F42C2">
        <w:rPr>
          <w:sz w:val="28"/>
          <w:szCs w:val="28"/>
        </w:rPr>
        <w:t>от 12 февраля 1998 г. № 28-ФЗ «О</w:t>
      </w:r>
      <w:r>
        <w:rPr>
          <w:sz w:val="28"/>
          <w:szCs w:val="28"/>
        </w:rPr>
        <w:t xml:space="preserve"> гражданской обороне», другими нормативными правовыми актами Российской Федерации, Чеченской Республики и настоящим Положением.</w:t>
      </w:r>
    </w:p>
    <w:p w14:paraId="5DB0CB7E" w14:textId="77777777" w:rsidR="001D14A4" w:rsidRDefault="001D14A4" w:rsidP="001D14A4">
      <w:pPr>
        <w:pStyle w:val="s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Основные задачи эвакуационной комиссии</w:t>
      </w:r>
    </w:p>
    <w:p w14:paraId="627B8EB1" w14:textId="77777777" w:rsidR="001D14A4" w:rsidRDefault="001D14A4" w:rsidP="00A358C5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 В мирное время:</w:t>
      </w:r>
    </w:p>
    <w:p w14:paraId="391E080C" w14:textId="080F9AAE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</w:t>
      </w:r>
      <w:r w:rsidR="00A358C5">
        <w:rPr>
          <w:sz w:val="28"/>
          <w:szCs w:val="28"/>
        </w:rPr>
        <w:t xml:space="preserve">ботка совместно с отделом ГО и ЧС </w:t>
      </w:r>
      <w:r>
        <w:rPr>
          <w:sz w:val="28"/>
          <w:szCs w:val="28"/>
        </w:rPr>
        <w:t xml:space="preserve">администрации Гудермесского муниципального района муниципального района и ежегодное уточнение плана эвакуации населения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Гудермесского муниципального района в военное время и плана эвакуации (отселения) населения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Гудермесского муниципального района при угрозе и возникновении чрезвычайных ситуаций природного и техногенного характера;</w:t>
      </w:r>
    </w:p>
    <w:p w14:paraId="502795D7" w14:textId="77777777" w:rsidR="001D14A4" w:rsidRDefault="001D14A4" w:rsidP="00A358C5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созданием, комплектованием и подготовкой подчиненных эвакуационных органов;</w:t>
      </w:r>
    </w:p>
    <w:p w14:paraId="19AC3F0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безопасных районов размещения эвакуируемого населения, материальных и культурных ценностей в загородной зоне;</w:t>
      </w:r>
    </w:p>
    <w:p w14:paraId="7FFA0AC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разработки планов эвакуации, а также планов приема и размещения, первоочередного жизнеобеспечения в загородной зоне эвакуируемого населения;</w:t>
      </w:r>
    </w:p>
    <w:p w14:paraId="367BCF48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проверках готовности подчиненных эвакуационных органов к проведению эвакуационных мероприятий. Периодическое проведение заседаний, на которых анализируются результаты проверок;</w:t>
      </w:r>
    </w:p>
    <w:p w14:paraId="46CBBB1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органами военного командования по вопросам планирования, обеспечения и проведения эвакуационных мероприятий;</w:t>
      </w:r>
    </w:p>
    <w:p w14:paraId="10D6766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в учениях по вопросам гражданской обороны и защиты населения от чрезвычайных ситуаций природного и техногенного характера с целью проверки реальности разрабатываемых эвакуационных документов и приобретения практических навыков по организации и проведению эвакуационных мероприятий;</w:t>
      </w:r>
    </w:p>
    <w:p w14:paraId="0E89BEC4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подготовкой загородной зоны к приему и размещению населения, материальных и культурных ценностей;</w:t>
      </w:r>
    </w:p>
    <w:p w14:paraId="55681B27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учет эвакуационных документов.</w:t>
      </w:r>
    </w:p>
    <w:p w14:paraId="15E6789E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 При переводе гражданской обороны с мирного на военное время:</w:t>
      </w:r>
    </w:p>
    <w:p w14:paraId="45AE09E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приведением в готовность системы управления, оповещения и связи, а также развертыванием эвакуационных органов;</w:t>
      </w:r>
    </w:p>
    <w:p w14:paraId="40BDFDB1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уточнение категорий и численности эвакуируемого населения;</w:t>
      </w:r>
    </w:p>
    <w:p w14:paraId="53BA39EE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уточнение планов эвакуации, порядка и осуществления всех видов обеспечения эвакуации;</w:t>
      </w:r>
    </w:p>
    <w:p w14:paraId="2A4D3601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подготовкой к вывозу в загородную зону медицинских учреждений, материальных и культурных ценностей;</w:t>
      </w:r>
    </w:p>
    <w:p w14:paraId="6F1D965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подготовкой транспортных средств, выделяемых для вывоза населения из категорированных городов, а также с промежуточных пунктов эвакуации в пункты его размещения в безопасных районах;</w:t>
      </w:r>
    </w:p>
    <w:p w14:paraId="5D1D3024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приведением в готовность имеющихся защитных сооружений;</w:t>
      </w:r>
    </w:p>
    <w:p w14:paraId="43CCB94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с </w:t>
      </w:r>
      <w:proofErr w:type="spellStart"/>
      <w:r>
        <w:rPr>
          <w:sz w:val="28"/>
          <w:szCs w:val="28"/>
        </w:rPr>
        <w:t>эвакоприемными</w:t>
      </w:r>
      <w:proofErr w:type="spellEnd"/>
      <w:r>
        <w:rPr>
          <w:sz w:val="28"/>
          <w:szCs w:val="28"/>
        </w:rPr>
        <w:t xml:space="preserve"> комиссиями планов приема, размещения и первоочередного жизнеобеспечения населения в загородной зоне. С получением распоряжения о проведении эвакуации:</w:t>
      </w:r>
    </w:p>
    <w:p w14:paraId="1FEBED3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работой эвакуационных органов по обеспечению своевременного оповещения, сбору и отправке эвакуируемого населения в безопасные районы;</w:t>
      </w:r>
    </w:p>
    <w:p w14:paraId="38F7774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 контроль за работой по всестороннему обеспечению эвакуационных мероприятий, приему, размещению и первоочередному жизнеобеспечению эвакуированного населения в загородной зоне;</w:t>
      </w:r>
    </w:p>
    <w:p w14:paraId="08A87A2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соседними регионами по вопросам приема и размещения населения, эвакуируемого на их территорию;</w:t>
      </w:r>
    </w:p>
    <w:p w14:paraId="4263C27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органами военного управления по вопросам организации, обеспечения и проведения эвакуационных мероприятий;</w:t>
      </w:r>
    </w:p>
    <w:p w14:paraId="082889A8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эвакуационным органам в обеспечении и проведении эвакуационных мероприятий;</w:t>
      </w:r>
    </w:p>
    <w:p w14:paraId="1635A28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плана эвакуации, выработкой предложений по корректировке плана эвакуации;</w:t>
      </w:r>
    </w:p>
    <w:p w14:paraId="22A84313" w14:textId="284C5F3D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данных об эвакуации населения, материальных и культурных ценностей, доклад </w:t>
      </w:r>
      <w:r w:rsidR="00E25A03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района.</w:t>
      </w:r>
    </w:p>
    <w:p w14:paraId="2C21EE52" w14:textId="77777777" w:rsidR="001D14A4" w:rsidRDefault="001D14A4" w:rsidP="00A358C5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2.3. При угрозе возникновения чрезвычайных ситуаций природного и техногенного характера в мирное время:</w:t>
      </w:r>
    </w:p>
    <w:p w14:paraId="2CC07F08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приема и размещения эвакуируемого населения;</w:t>
      </w:r>
    </w:p>
    <w:p w14:paraId="6FD61511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систем связи и оповещения;</w:t>
      </w:r>
    </w:p>
    <w:p w14:paraId="02F3321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уточнение численности населения подлежащего эвакуации;</w:t>
      </w:r>
    </w:p>
    <w:p w14:paraId="46D5CBE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готовность к развертыванию эвакуационных органов;</w:t>
      </w:r>
    </w:p>
    <w:p w14:paraId="12FC99E4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готовностью транспорта к обеспечению эвакуационных мероприятий;</w:t>
      </w:r>
    </w:p>
    <w:p w14:paraId="7FA88E0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готовностью имеющихся защитных сооружений;</w:t>
      </w:r>
    </w:p>
    <w:p w14:paraId="005E7AD8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готовностью пунктов (мест) размещения в безопасных районах, пунктах временного проживания.</w:t>
      </w:r>
    </w:p>
    <w:p w14:paraId="439B5628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проведении эвакуационных мероприятий:</w:t>
      </w:r>
    </w:p>
    <w:p w14:paraId="3945246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управления и связи в ходе проведения эвакуационных мероприятий;</w:t>
      </w:r>
    </w:p>
    <w:p w14:paraId="2C91A26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транспортного обеспечения;</w:t>
      </w:r>
    </w:p>
    <w:p w14:paraId="6A0F812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дозиметрического контроля, санитарной обработки населения, специальной обработки техники и одежды (при необходимости);</w:t>
      </w:r>
    </w:p>
    <w:p w14:paraId="6FDBE461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приема, учета и отправки в районы (места) размещения эвакуируемого населения;</w:t>
      </w:r>
    </w:p>
    <w:p w14:paraId="61D54430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первоочередного жизнеобеспечения населения.</w:t>
      </w:r>
    </w:p>
    <w:p w14:paraId="4DA5D574" w14:textId="77777777" w:rsidR="001D14A4" w:rsidRDefault="001D14A4" w:rsidP="001D14A4">
      <w:pPr>
        <w:pStyle w:val="s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Права эвакуационной комиссии</w:t>
      </w:r>
    </w:p>
    <w:p w14:paraId="6DFAB22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Эвакуационная комиссия имеет право:</w:t>
      </w:r>
    </w:p>
    <w:p w14:paraId="4592964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 В пределах своей компетенции принимать решения, обязательные для выполнения учреждениями, организациями и предприятиями на территории района, связанные с планированием и всесторонней подготовкой к проведению эвакуационных мероприятий.</w:t>
      </w:r>
    </w:p>
    <w:p w14:paraId="239B2C15" w14:textId="79640A13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Запрашивать у руководителей учреждений, организаций и предприятий, расположенных на территории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района, необходимые данные для </w:t>
      </w:r>
      <w:r>
        <w:rPr>
          <w:sz w:val="28"/>
          <w:szCs w:val="28"/>
        </w:rPr>
        <w:lastRenderedPageBreak/>
        <w:t>изучения и принятия решений по вопросам рассредоточения и эвакуации населения, материальных и культурных ценностей.</w:t>
      </w:r>
    </w:p>
    <w:p w14:paraId="12F6EDC2" w14:textId="007401CD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Заслушивать должностных руководителей учреждений, организаций и предприятий, расположенных на территории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E25A03">
        <w:rPr>
          <w:sz w:val="28"/>
          <w:szCs w:val="28"/>
        </w:rPr>
        <w:t>Гудермесского муниципального</w:t>
      </w:r>
      <w:r>
        <w:rPr>
          <w:sz w:val="28"/>
          <w:szCs w:val="28"/>
        </w:rPr>
        <w:t xml:space="preserve"> района, по вопросам обеспечения эвакуационных мероприятий, проводить в установленном порядке совещания с представителями эвакуационных органов.</w:t>
      </w:r>
    </w:p>
    <w:p w14:paraId="260BF3EF" w14:textId="2358E1AF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Осуществлять контроль за деятельностью эвакуационных органов на территории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по вопросам организации планирования и всесторонней подготовки к проведению эвакуационных мероприятий с привлечением </w:t>
      </w:r>
      <w:r w:rsidR="00E25A03">
        <w:rPr>
          <w:sz w:val="28"/>
          <w:szCs w:val="28"/>
        </w:rPr>
        <w:t>специалистов администрации</w:t>
      </w:r>
      <w:r>
        <w:rPr>
          <w:sz w:val="28"/>
          <w:szCs w:val="28"/>
        </w:rPr>
        <w:t xml:space="preserve">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 и других учреждений, организаций и предприятий.</w:t>
      </w:r>
    </w:p>
    <w:p w14:paraId="3399E41A" w14:textId="77777777" w:rsidR="001D14A4" w:rsidRDefault="001D14A4" w:rsidP="001D14A4">
      <w:pPr>
        <w:pStyle w:val="s3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4. Организационная структура эвакуационной комиссии</w:t>
      </w:r>
    </w:p>
    <w:p w14:paraId="31D08FD7" w14:textId="77777777" w:rsidR="001D14A4" w:rsidRDefault="001D14A4" w:rsidP="001D14A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 В организационную структуру эвакуационной комиссии входят:</w:t>
      </w:r>
    </w:p>
    <w:p w14:paraId="292AEF24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эвакуационной комиссией;</w:t>
      </w:r>
    </w:p>
    <w:p w14:paraId="6F250F38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группа оповещения и связи;</w:t>
      </w:r>
    </w:p>
    <w:p w14:paraId="7BC5BAB2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группа первоочередного жизнеобеспечения эвакуируемого населения;</w:t>
      </w:r>
    </w:p>
    <w:p w14:paraId="6B983978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группа транспортного и дорожного обеспечения;</w:t>
      </w:r>
    </w:p>
    <w:p w14:paraId="49E1A5B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группа учета эвакуируемого населения и информации</w:t>
      </w:r>
      <w:r>
        <w:rPr>
          <w:sz w:val="28"/>
          <w:szCs w:val="28"/>
        </w:rPr>
        <w:t>;</w:t>
      </w:r>
    </w:p>
    <w:p w14:paraId="709EE6FE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группа организации размещения эвакуируемого населения;</w:t>
      </w:r>
    </w:p>
    <w:p w14:paraId="1B10A11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группа эвакуации материальных ценностей.</w:t>
      </w:r>
    </w:p>
    <w:p w14:paraId="68011B9D" w14:textId="77D014BA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 состав эвакуационной комиссии назначаются должностные лица   администрации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муниципального </w:t>
      </w:r>
      <w:r w:rsidR="00E25A03">
        <w:rPr>
          <w:sz w:val="28"/>
          <w:szCs w:val="28"/>
        </w:rPr>
        <w:t>района, предприятия</w:t>
      </w:r>
      <w:r>
        <w:rPr>
          <w:sz w:val="28"/>
          <w:szCs w:val="28"/>
        </w:rPr>
        <w:t xml:space="preserve"> связи, объектов экономики, участвующих в обеспечении эвакуационных мероприятий, за исключением лиц, имеющих мобилизационные предписания.</w:t>
      </w:r>
    </w:p>
    <w:p w14:paraId="0D8D4695" w14:textId="77777777" w:rsidR="001D14A4" w:rsidRDefault="001D14A4" w:rsidP="001D14A4">
      <w:pPr>
        <w:pStyle w:val="s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Порядок работы эвакуационной комиссии</w:t>
      </w:r>
    </w:p>
    <w:p w14:paraId="7FD96ED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5.1. Председатель эвакуационной комиссии несет персональную ответственность за выполнение возложенных на эвакуационную комиссию задач в мирное, в случае возникновения чрезвычайных ситуаций и в военное время.</w:t>
      </w:r>
    </w:p>
    <w:p w14:paraId="537ED89E" w14:textId="7175A9F3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Работа эвакуационной комиссии осуществляется по квартальным и годовым планам работы. Планы работы эвакуационной комиссии разрабатываются администрацией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 w:rsidR="001B633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Гудермесского муниципального района и утверждаются председателем эвакуационной комиссии.</w:t>
      </w:r>
    </w:p>
    <w:p w14:paraId="4449186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 Решения эвакуационной комиссии оформляются протоколами эвакуационной комиссии и подписываются председателем эвакуационной комиссии и секретарем эвакуационной комиссии.</w:t>
      </w:r>
    </w:p>
    <w:p w14:paraId="433A6D61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5.4. Заседания эвакуационной комиссии проводятся не реже одного раза в полугодие под руководством председателя эвакуационной комиссии. </w:t>
      </w:r>
    </w:p>
    <w:p w14:paraId="3382F808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3"/>
          <w:szCs w:val="23"/>
        </w:rPr>
      </w:pPr>
      <w:r>
        <w:rPr>
          <w:color w:val="22272F"/>
          <w:sz w:val="28"/>
          <w:szCs w:val="28"/>
        </w:rPr>
        <w:t>Заседания и проекты протоколов</w:t>
      </w:r>
      <w:r w:rsidR="001B633E">
        <w:rPr>
          <w:color w:val="22272F"/>
          <w:sz w:val="28"/>
          <w:szCs w:val="28"/>
        </w:rPr>
        <w:t xml:space="preserve"> </w:t>
      </w:r>
      <w:r w:rsidRPr="00F95235">
        <w:rPr>
          <w:sz w:val="28"/>
          <w:szCs w:val="28"/>
        </w:rPr>
        <w:t>эвакуационной комиссии готовит секретарь комиссии</w:t>
      </w:r>
    </w:p>
    <w:p w14:paraId="427223E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5.5. Отдельные плановые и внеплановые заседания эвакуационной комиссии может проводить заместитель председателя эвакуационной комиссии по поручению председателя эвакуационной комиссии.</w:t>
      </w:r>
    </w:p>
    <w:p w14:paraId="2FD8E67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5.6. К особенностям организации работы членов эвакуационной комиссии относится обязательность их постоянной готовности к прибытию на рабочие места (установленные места сбора) в следующие временные нормативы:</w:t>
      </w:r>
    </w:p>
    <w:p w14:paraId="2F0EDD0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рабочее время - 30 минут;</w:t>
      </w:r>
    </w:p>
    <w:p w14:paraId="6842B919" w14:textId="77777777" w:rsidR="001D14A4" w:rsidRPr="002F42C2" w:rsidRDefault="001D14A4" w:rsidP="001D14A4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нерабочее время - 1 час 30 минут (2 часа в зимний период).</w:t>
      </w:r>
    </w:p>
    <w:p w14:paraId="62C3E692" w14:textId="77777777" w:rsidR="001D14A4" w:rsidRPr="001541D3" w:rsidRDefault="001D14A4" w:rsidP="001D14A4">
      <w:pPr>
        <w:pStyle w:val="s3"/>
        <w:jc w:val="center"/>
        <w:rPr>
          <w:b/>
          <w:sz w:val="28"/>
          <w:szCs w:val="28"/>
        </w:rPr>
      </w:pPr>
      <w:r w:rsidRPr="001541D3">
        <w:rPr>
          <w:b/>
          <w:sz w:val="28"/>
          <w:szCs w:val="28"/>
        </w:rPr>
        <w:t>6. Финансирование</w:t>
      </w:r>
    </w:p>
    <w:p w14:paraId="10715DDC" w14:textId="77777777" w:rsidR="001D14A4" w:rsidRDefault="001D14A4" w:rsidP="001D14A4">
      <w:pPr>
        <w:pStyle w:val="s1"/>
        <w:ind w:firstLine="426"/>
        <w:jc w:val="both"/>
        <w:rPr>
          <w:sz w:val="23"/>
          <w:szCs w:val="23"/>
        </w:rPr>
      </w:pPr>
      <w:r>
        <w:rPr>
          <w:sz w:val="28"/>
          <w:szCs w:val="28"/>
        </w:rPr>
        <w:t>Организационно-техническое обеспечение деятельности эвакуационной комиссии осуществляется за счет средств, предусмотренных на эти цели в районном бюджете</w:t>
      </w:r>
      <w:r>
        <w:rPr>
          <w:sz w:val="23"/>
          <w:szCs w:val="23"/>
        </w:rPr>
        <w:t>.</w:t>
      </w:r>
    </w:p>
    <w:p w14:paraId="682A8D32" w14:textId="77777777" w:rsidR="001D14A4" w:rsidRDefault="001D14A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4377B3EB" w14:textId="77777777"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hAnsi="Times New Roman" w:cs="Times New Roman"/>
          <w:color w:val="000000"/>
        </w:rPr>
        <w:t xml:space="preserve"> №</w:t>
      </w:r>
      <w:r w:rsidR="006C07F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</w:p>
    <w:p w14:paraId="623E28C4" w14:textId="77777777"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14:paraId="05AEE4B6" w14:textId="57DC42B5" w:rsidR="001D14A4" w:rsidRPr="00A01F35" w:rsidRDefault="00E25A03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Мелчхинского</w:t>
      </w:r>
      <w:proofErr w:type="spellEnd"/>
      <w:r w:rsidR="001D14A4" w:rsidRPr="00A01F35">
        <w:rPr>
          <w:rFonts w:ascii="Times New Roman" w:hAnsi="Times New Roman" w:cs="Times New Roman"/>
          <w:color w:val="000000"/>
        </w:rPr>
        <w:t xml:space="preserve"> сельского</w:t>
      </w:r>
    </w:p>
    <w:p w14:paraId="2188D71C" w14:textId="77777777" w:rsidR="001D14A4" w:rsidRPr="00A01F35" w:rsidRDefault="001D14A4" w:rsidP="001D14A4">
      <w:pPr>
        <w:pStyle w:val="29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поселения</w:t>
      </w:r>
    </w:p>
    <w:p w14:paraId="27ED9D47" w14:textId="77777777" w:rsidR="00E25A03" w:rsidRDefault="00E25A03" w:rsidP="00E25A03">
      <w:pPr>
        <w:pStyle w:val="29"/>
        <w:shd w:val="clear" w:color="auto" w:fill="auto"/>
        <w:tabs>
          <w:tab w:val="center" w:pos="7300"/>
        </w:tabs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A01F35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>___. ___.2023г.</w:t>
      </w:r>
      <w:r>
        <w:rPr>
          <w:rFonts w:ascii="Times New Roman" w:hAnsi="Times New Roman" w:cs="Times New Roman"/>
          <w:color w:val="000000"/>
        </w:rPr>
        <w:tab/>
      </w:r>
      <w:r w:rsidRPr="00A01F35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ab/>
      </w:r>
    </w:p>
    <w:p w14:paraId="3B5DB955" w14:textId="77777777" w:rsidR="001D14A4" w:rsidRDefault="001D14A4" w:rsidP="001D14A4">
      <w:pPr>
        <w:pStyle w:val="s3"/>
        <w:spacing w:before="0" w:beforeAutospacing="0" w:after="0" w:afterAutospacing="0"/>
        <w:jc w:val="center"/>
        <w:rPr>
          <w:color w:val="22272F"/>
          <w:sz w:val="32"/>
          <w:szCs w:val="32"/>
        </w:rPr>
      </w:pPr>
    </w:p>
    <w:p w14:paraId="159BC953" w14:textId="77777777" w:rsidR="001D14A4" w:rsidRDefault="001D14A4" w:rsidP="001D14A4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</w:t>
      </w:r>
      <w:r>
        <w:rPr>
          <w:b/>
          <w:sz w:val="28"/>
          <w:szCs w:val="28"/>
        </w:rPr>
        <w:br/>
        <w:t>членов эвакуационной комиссии </w:t>
      </w:r>
    </w:p>
    <w:p w14:paraId="148727A8" w14:textId="77777777" w:rsidR="001D14A4" w:rsidRDefault="001D14A4" w:rsidP="001D14A4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14:paraId="20091BD8" w14:textId="17517460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1541D3">
        <w:rPr>
          <w:b/>
          <w:sz w:val="28"/>
          <w:szCs w:val="28"/>
        </w:rPr>
        <w:t>Председатель эвакуационной комиссии</w:t>
      </w:r>
      <w:r>
        <w:rPr>
          <w:sz w:val="28"/>
          <w:szCs w:val="28"/>
        </w:rPr>
        <w:t xml:space="preserve"> подчиняется </w:t>
      </w:r>
      <w:r w:rsidR="00E25A03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 - начальнику гражданской обороны Чеченской Республики и осуществляет руководство деятельностью членов эвакуационной комиссии. Несет ответственность за разработку и своевременную корректировку плана эвакуации, подготовку маршрутов эвакуации, подготовку загородной зоны к приему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 за проведение эвакуации населения в загородную зону.</w:t>
      </w:r>
    </w:p>
    <w:p w14:paraId="187DEFB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 В мирное время:</w:t>
      </w:r>
    </w:p>
    <w:p w14:paraId="3261BC1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разработку и своевременную корректировку планирующих документов по организации, проведению и всестороннему обеспечению эвакуационных мероприятий;</w:t>
      </w:r>
    </w:p>
    <w:p w14:paraId="6A7A5157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подготовкой загородной зоны к приему, размещению и всестороннему обеспечению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из категорированных городов;</w:t>
      </w:r>
    </w:p>
    <w:p w14:paraId="718F684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организацией подготовки и готовностью подчиненных эвакуационных органов к выполнению возложенных задач;</w:t>
      </w:r>
    </w:p>
    <w:p w14:paraId="25A00DF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проводит заседания членов эвакуационной комиссии по вопросам планирования, проведения всестороннего обеспечения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14:paraId="0844699E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поддерживает тесное взаимодействие с органами военного у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загородной зоне.</w:t>
      </w:r>
    </w:p>
    <w:p w14:paraId="43947E4E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 При переводе гражданской обороны (далее - ГО) с мирного на военное время (режим повышенной готовности):</w:t>
      </w:r>
    </w:p>
    <w:p w14:paraId="32BE611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приведением в готовность подчиненных эвакуационных органов, проверкой схем оповещения и связи;</w:t>
      </w:r>
    </w:p>
    <w:p w14:paraId="4CA042C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уточнение категорий и численности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14:paraId="3B2F347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уточнение плана эвакуации населения, порядка и осуществления всех видов обеспечения эвакуации;</w:t>
      </w:r>
    </w:p>
    <w:p w14:paraId="1CFDC24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к развертыванию сборных эвакуационных пунктов (далее - СЭП);</w:t>
      </w:r>
    </w:p>
    <w:p w14:paraId="4E13FFD4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подготовкой пунктов посадки (высадки) и промежуточных пунктов эвакуации (далее - ППЭ);</w:t>
      </w:r>
    </w:p>
    <w:p w14:paraId="704A4B8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контроль за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 w14:paraId="6D400F8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уточнение совместно с транспортными органами порядка использования всех видов транспорта, выделяемого для вывоза населения из категорированного города, а также с ППЭ в пункты его размещения в загородной зоне;</w:t>
      </w:r>
    </w:p>
    <w:p w14:paraId="4DA14CC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приведением в готовность имеющихся защитных сооружений в районах СЭП, пунктах высадки;</w:t>
      </w:r>
    </w:p>
    <w:p w14:paraId="400BE6F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уточнение с подчиненными и взаимодействующими эвакуационными комиссиями планов приема, размещения и обеспечения населения в загородной зоне.</w:t>
      </w:r>
    </w:p>
    <w:p w14:paraId="23A8FFD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 С получением распоряжения о проведении эвакуации:</w:t>
      </w:r>
    </w:p>
    <w:p w14:paraId="256C31C7" w14:textId="77777777" w:rsidR="001D14A4" w:rsidRDefault="001D14A4" w:rsidP="001D14A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постоянное поддержание связи с подчиненными эвакуационными органами и транспортными службами, контроль за ходом оповещения населения и подачей транспорта на пункты посадки;</w:t>
      </w:r>
    </w:p>
    <w:p w14:paraId="42BE6221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выполнением разработанных и уточненных по конкретным условиям обстановки планов эвакуации населения;</w:t>
      </w:r>
    </w:p>
    <w:p w14:paraId="1CC766B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работой подчиненных эвакуационных органов по оповещению и сбору эвакуируемого населения и отправкой его в загородную зону;</w:t>
      </w:r>
    </w:p>
    <w:p w14:paraId="28BCC62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организацией регулирования движения и поддержания порядка в ходе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14:paraId="6D09FB0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информирование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комиссий о количестве вывозимого (выводимого) населения по времени и видам транспорта;</w:t>
      </w:r>
    </w:p>
    <w:p w14:paraId="32EF9B2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сбор и обобщение данных о ходе эвакуации населения;</w:t>
      </w:r>
    </w:p>
    <w:p w14:paraId="2D20D53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взаимодействия с органами военного командования и спасательными службами ГО Гудермесского муниципального района по вопросам организации, обеспечения и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.</w:t>
      </w:r>
    </w:p>
    <w:p w14:paraId="5FA00D25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2. </w:t>
      </w:r>
      <w:r w:rsidRPr="001541D3">
        <w:rPr>
          <w:b/>
          <w:sz w:val="28"/>
          <w:szCs w:val="28"/>
        </w:rPr>
        <w:t>Заместитель председателя эвакуационной комиссии:</w:t>
      </w:r>
    </w:p>
    <w:p w14:paraId="1A253BCE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 В мирное время:</w:t>
      </w:r>
    </w:p>
    <w:p w14:paraId="21740EE0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осуществляет контроль за разработкой планов приема и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загородной зоне;</w:t>
      </w:r>
    </w:p>
    <w:p w14:paraId="7C6B745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подготовкой подчиненных эвакуационных органов к выполнению задач по приему, размещению и всестороннему обеспечению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14:paraId="415A82E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загородной зоне.</w:t>
      </w:r>
    </w:p>
    <w:p w14:paraId="485C770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 При переводе ГО с мирного на военное время (режим повышенной готовности):</w:t>
      </w:r>
    </w:p>
    <w:p w14:paraId="1E4E968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постоянный контроль за приведением в готовность к выполнению задач подчиненных эвакуационных органов;</w:t>
      </w:r>
    </w:p>
    <w:p w14:paraId="47F20DE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контроль за ходом уточнения планов приема, размещения и всестороннего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городах и районах республики;</w:t>
      </w:r>
    </w:p>
    <w:p w14:paraId="2C0CA56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подготовкой к развертыванию СЭП, мест посадки (высадки), ППЭ и приемные эвакуационные пункты (далее - ПЭП);</w:t>
      </w:r>
    </w:p>
    <w:p w14:paraId="7C32EAC9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совместно с органами военного командования и транспортными службами уточнение расчета автотранспорта для организации вывоза населения.</w:t>
      </w:r>
    </w:p>
    <w:p w14:paraId="486616F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2.3. С получением распоряжения на проведение эвакуации:</w:t>
      </w:r>
    </w:p>
    <w:p w14:paraId="0F8B8B40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ходом оповещения эвакуационных органов всех уровней и населения о начале эвакуации;</w:t>
      </w:r>
    </w:p>
    <w:p w14:paraId="7769CC58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развертыванием СЭП, мест посадки (высадки), ППЭ и ПЭП;</w:t>
      </w:r>
    </w:p>
    <w:p w14:paraId="30D151B8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ходом эвакуации населения пешим порядком и их всесторонним обеспечением на маршрутах эвакуации, а также за прибытием в конечные районы эвакуации и их размещением.</w:t>
      </w:r>
    </w:p>
    <w:p w14:paraId="6938BC29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3. </w:t>
      </w:r>
      <w:r w:rsidRPr="001541D3">
        <w:rPr>
          <w:b/>
          <w:sz w:val="28"/>
          <w:szCs w:val="28"/>
        </w:rPr>
        <w:t>Секретарь эвакуационной комиссии:</w:t>
      </w:r>
    </w:p>
    <w:p w14:paraId="4097533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 В мирное время:</w:t>
      </w:r>
    </w:p>
    <w:p w14:paraId="085FB15C" w14:textId="2C9EE12F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совместно с отделом ГО и </w:t>
      </w:r>
      <w:r w:rsidR="00E25A03">
        <w:rPr>
          <w:sz w:val="28"/>
          <w:szCs w:val="28"/>
        </w:rPr>
        <w:t>ЧС администрации</w:t>
      </w:r>
      <w:r>
        <w:rPr>
          <w:sz w:val="28"/>
          <w:szCs w:val="28"/>
        </w:rPr>
        <w:t xml:space="preserve">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муниципального </w:t>
      </w:r>
      <w:r w:rsidR="00E25A03">
        <w:rPr>
          <w:sz w:val="28"/>
          <w:szCs w:val="28"/>
        </w:rPr>
        <w:t>района и</w:t>
      </w:r>
      <w:r>
        <w:rPr>
          <w:sz w:val="28"/>
          <w:szCs w:val="28"/>
        </w:rPr>
        <w:t xml:space="preserve"> органами местного самоуправления годовые планы работы эвакуационной комиссии района;</w:t>
      </w:r>
    </w:p>
    <w:p w14:paraId="5A23C420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сбор членов эвакуационной комиссии на заседания;</w:t>
      </w:r>
    </w:p>
    <w:p w14:paraId="2927F830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заседаний;</w:t>
      </w:r>
    </w:p>
    <w:p w14:paraId="7D6906E0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уточняет списки членов эвакуационной комиссии и при необходимости вносит изменения в ее состав;</w:t>
      </w:r>
    </w:p>
    <w:p w14:paraId="4139BD7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доводит принятые на заседаниях комиссии решения до исполнителей и контролирует их исполнение.</w:t>
      </w:r>
    </w:p>
    <w:p w14:paraId="5F26E62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 При переводе ГО с мирного на военное время (режим повышенной готовности):</w:t>
      </w:r>
    </w:p>
    <w:p w14:paraId="72578702" w14:textId="3E9FEF33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получив сигнал прибывает </w:t>
      </w:r>
      <w:r w:rsidR="00E25A03">
        <w:rPr>
          <w:sz w:val="28"/>
          <w:szCs w:val="28"/>
        </w:rPr>
        <w:t>в отдел</w:t>
      </w:r>
      <w:r>
        <w:rPr>
          <w:sz w:val="28"/>
          <w:szCs w:val="28"/>
        </w:rPr>
        <w:t xml:space="preserve"> ГО </w:t>
      </w:r>
      <w:r w:rsidR="00E25A03">
        <w:rPr>
          <w:sz w:val="28"/>
          <w:szCs w:val="28"/>
        </w:rPr>
        <w:t>и ЧС администрации</w:t>
      </w:r>
      <w:r>
        <w:rPr>
          <w:sz w:val="28"/>
          <w:szCs w:val="28"/>
        </w:rPr>
        <w:t xml:space="preserve">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муниципального </w:t>
      </w:r>
      <w:r w:rsidR="00E25A03">
        <w:rPr>
          <w:sz w:val="28"/>
          <w:szCs w:val="28"/>
        </w:rPr>
        <w:t>района и</w:t>
      </w:r>
      <w:r>
        <w:rPr>
          <w:sz w:val="28"/>
          <w:szCs w:val="28"/>
        </w:rPr>
        <w:t xml:space="preserve"> органами местного самоуправления, получает документы плана эвакуации;</w:t>
      </w:r>
    </w:p>
    <w:p w14:paraId="22E33DB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ход оповещения и прибытия членов эвакуационной комиссии;</w:t>
      </w:r>
    </w:p>
    <w:p w14:paraId="02C3047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доклады, отчеты, донесения в соответствии с табелем срочных донесений и распоряжениями председателя эвакуационной комиссии.</w:t>
      </w:r>
    </w:p>
    <w:p w14:paraId="0E8F66E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С получением распоряжения на проведение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:</w:t>
      </w:r>
    </w:p>
    <w:p w14:paraId="2E6AA62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сбор и учет поступающих докладов и донесений о ходе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14:paraId="4C75CE0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обобщает поступающую информацию, готовит доклады председателю эвакуационной комиссии;</w:t>
      </w:r>
    </w:p>
    <w:p w14:paraId="5E6EFAC0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доклады, донесения о ходе эвакуации в вышестоящие органы управления;</w:t>
      </w:r>
    </w:p>
    <w:p w14:paraId="629687C4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ведет учет принятых в ходе эвакуации распоряжений, доводит принятые решения до исполнителей и контролирует поступление докладов об их исполнении.</w:t>
      </w:r>
    </w:p>
    <w:p w14:paraId="43E3593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1541D3">
        <w:rPr>
          <w:b/>
          <w:sz w:val="28"/>
          <w:szCs w:val="28"/>
        </w:rPr>
        <w:t>Старший группы оповещения и связи эвакуационной комиссии</w:t>
      </w:r>
      <w:r>
        <w:rPr>
          <w:sz w:val="28"/>
          <w:szCs w:val="28"/>
        </w:rPr>
        <w:t>:</w:t>
      </w:r>
    </w:p>
    <w:p w14:paraId="03E3A71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 В мирное время:</w:t>
      </w:r>
    </w:p>
    <w:p w14:paraId="4F8D2791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постоянный контроль за готовностью системы связи и оповещения;</w:t>
      </w:r>
    </w:p>
    <w:p w14:paraId="7533D13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контрольные проверки готовности систем связи и оповещения в городах и районах республики;</w:t>
      </w:r>
    </w:p>
    <w:p w14:paraId="5FED5E1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взаимодействие с органами военного командования по вопросам организации связи на маршрутах эвакуации;</w:t>
      </w:r>
    </w:p>
    <w:p w14:paraId="303FFDD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по вопросам совершенствования системы связи и оповещения.</w:t>
      </w:r>
    </w:p>
    <w:p w14:paraId="21FAC8C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 При переводе ГО с мирного на военное время (режим повышенной готовности):</w:t>
      </w:r>
    </w:p>
    <w:p w14:paraId="2CF52454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приведение в полную готовность системы оповещения населения;</w:t>
      </w:r>
    </w:p>
    <w:p w14:paraId="537F8088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поддержание связи по всем имеющимся средствам с вышестоящими, взаимодействующими и подчиненными эвакуационными органами;</w:t>
      </w:r>
    </w:p>
    <w:p w14:paraId="5D72CF5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неисправностей в системе связи и оповещения организует работу по их немедленному устранению.</w:t>
      </w:r>
    </w:p>
    <w:p w14:paraId="18888EE7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С получением распоряжения по проведению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:</w:t>
      </w:r>
    </w:p>
    <w:p w14:paraId="49DEEF09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ход оповещения населения, взаимодействующих и подчиненных эвакуационных органов о начале эвакуации;</w:t>
      </w:r>
    </w:p>
    <w:p w14:paraId="0885122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председателю эвакуационной комиссии о ходе оповещения населения о начале эвакуации;</w:t>
      </w:r>
    </w:p>
    <w:p w14:paraId="7416FD0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связь по всем имеющимся средствам с эвакуационными органами городов и районов республики;</w:t>
      </w:r>
    </w:p>
    <w:p w14:paraId="30F59D4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органами военного командования по вопросам организации дополнительных каналов связи с вышестоящими и подчиненными эвакуационными органами;</w:t>
      </w:r>
    </w:p>
    <w:p w14:paraId="599EAAF1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неисправности в системе связи и оповещения немедленно принимает меры по их устранению.</w:t>
      </w:r>
    </w:p>
    <w:p w14:paraId="3710C1B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D2C65">
        <w:rPr>
          <w:b/>
          <w:sz w:val="28"/>
          <w:szCs w:val="28"/>
        </w:rPr>
        <w:t xml:space="preserve">Старший группы первоочередного жизнеобеспечения </w:t>
      </w:r>
      <w:proofErr w:type="spellStart"/>
      <w:r w:rsidRPr="004D2C65">
        <w:rPr>
          <w:b/>
          <w:sz w:val="28"/>
          <w:szCs w:val="28"/>
        </w:rPr>
        <w:t>эваконаселения</w:t>
      </w:r>
      <w:proofErr w:type="spellEnd"/>
      <w:r w:rsidRPr="004D2C65">
        <w:rPr>
          <w:b/>
          <w:sz w:val="28"/>
          <w:szCs w:val="28"/>
        </w:rPr>
        <w:t>:</w:t>
      </w:r>
    </w:p>
    <w:p w14:paraId="18E414A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5.1. В мирное время:</w:t>
      </w:r>
    </w:p>
    <w:p w14:paraId="00F8DA4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работу по осуществлению расчетов потребности по всем видам первоочередного обеспечения эвакуируемого населения на период проведения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14:paraId="65D9C10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готовностью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органов к всестороннему первоочередному обеспечению </w:t>
      </w:r>
      <w:proofErr w:type="spellStart"/>
      <w:r>
        <w:rPr>
          <w:sz w:val="28"/>
          <w:szCs w:val="28"/>
        </w:rPr>
        <w:t>прибывающегоэваконаселения</w:t>
      </w:r>
      <w:proofErr w:type="spellEnd"/>
      <w:r>
        <w:rPr>
          <w:sz w:val="28"/>
          <w:szCs w:val="28"/>
        </w:rPr>
        <w:t>;</w:t>
      </w:r>
    </w:p>
    <w:p w14:paraId="6DD0474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14:paraId="6A4C14A9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предложения председателю эвакуационной комиссии по совершенствованию организации планирования и осуществления всестороннего первоочередного жизнеобеспечения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.</w:t>
      </w:r>
    </w:p>
    <w:p w14:paraId="03C1808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5.2. При переводе системы ГО с мирного на военное время (режим повышенной готовности):</w:t>
      </w:r>
    </w:p>
    <w:p w14:paraId="316C421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подготовку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органов к приему и всестороннему первоочередному жизнеобеспечению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14:paraId="213022AE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уточнению возможностей энерго-топливообеспечения и представления необходимых коммунально-бытовых услуг, медицинского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загородной зоне;</w:t>
      </w:r>
    </w:p>
    <w:p w14:paraId="4EAF3B2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подготовку спасательных служб ГО торговли и питания, коммунально-технической, медицинской к организации первоочередного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14:paraId="337C83F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уточнению баз и складов, которые будут осуществлять снабжение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, и объемов заложенной на них продукции;</w:t>
      </w:r>
    </w:p>
    <w:p w14:paraId="4ADF2A77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предложения председателю эвакуационной комиссии по подготовке к первоочередному обеспечению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сложившейся обстановке.</w:t>
      </w:r>
    </w:p>
    <w:p w14:paraId="6E6CF69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 С получением распоряжения на проведение эвакуации:</w:t>
      </w:r>
    </w:p>
    <w:p w14:paraId="653DC7A4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организацию всестороннего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сборных эвакуационных пунктах, в местах малых и больших привалов на пеших маршрутах эвакуации;</w:t>
      </w:r>
    </w:p>
    <w:p w14:paraId="0E20B9E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работу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органов по организации всестороннего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приемных эвакуационных пунктах и в местах размещения в загородной зоне;</w:t>
      </w:r>
    </w:p>
    <w:p w14:paraId="18892FF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доклады председателю эвакуационной комиссии по вопросам организации всестороннего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.</w:t>
      </w:r>
    </w:p>
    <w:p w14:paraId="62019DB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4B090E">
        <w:rPr>
          <w:b/>
          <w:sz w:val="28"/>
          <w:szCs w:val="28"/>
        </w:rPr>
        <w:t>Старший группы дорожного и транспортного обеспечения</w:t>
      </w:r>
      <w:r>
        <w:rPr>
          <w:sz w:val="28"/>
          <w:szCs w:val="28"/>
        </w:rPr>
        <w:t>:</w:t>
      </w:r>
    </w:p>
    <w:p w14:paraId="730BB1BE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6.1. В мирное время:</w:t>
      </w:r>
    </w:p>
    <w:p w14:paraId="22AEBE6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разработку и своевременное уточнение расчетов на выделение автомобильного и железнодорожного транспорта для проведения эвакуационных мероприятий;</w:t>
      </w:r>
    </w:p>
    <w:p w14:paraId="24CC7E4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состоянием и готовностью транспорта, выделяемого для проведения </w:t>
      </w:r>
      <w:proofErr w:type="spellStart"/>
      <w:r>
        <w:rPr>
          <w:sz w:val="28"/>
          <w:szCs w:val="28"/>
        </w:rPr>
        <w:t>эвакоперевозок</w:t>
      </w:r>
      <w:proofErr w:type="spellEnd"/>
      <w:r>
        <w:rPr>
          <w:sz w:val="28"/>
          <w:szCs w:val="28"/>
        </w:rPr>
        <w:t>;</w:t>
      </w:r>
    </w:p>
    <w:p w14:paraId="5414DDA7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14:paraId="3F883F89" w14:textId="04E630B9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отделом ГО и </w:t>
      </w:r>
      <w:r w:rsidR="00E25A03">
        <w:rPr>
          <w:sz w:val="28"/>
          <w:szCs w:val="28"/>
        </w:rPr>
        <w:t>ЧС администрации</w:t>
      </w:r>
      <w:r>
        <w:rPr>
          <w:sz w:val="28"/>
          <w:szCs w:val="28"/>
        </w:rPr>
        <w:t xml:space="preserve">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муниципального района, органами местного самоуправления и органами военного командования определяет маршруты эвакуации населения в загородную зону;</w:t>
      </w:r>
    </w:p>
    <w:p w14:paraId="68FA4BE0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работу по планированию выделения личного состава ГИБДД для регулирования движения и сопровождения эвакуационных колонн на маршрутах;</w:t>
      </w:r>
    </w:p>
    <w:p w14:paraId="653DB9C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председателю эвакуационной комиссии по улучшению дорожного покрытия, дооборудованию (переоборудованию) мостов, организации объездных путей и переправ.</w:t>
      </w:r>
    </w:p>
    <w:p w14:paraId="0C0DB6C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6.2. При переводе ГО с мирного на военное время (режим повышенной готовности):</w:t>
      </w:r>
    </w:p>
    <w:p w14:paraId="0528D65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уточнение расчетов по выделению транспорта для </w:t>
      </w:r>
      <w:proofErr w:type="spellStart"/>
      <w:r>
        <w:rPr>
          <w:sz w:val="28"/>
          <w:szCs w:val="28"/>
        </w:rPr>
        <w:t>эвакоперевозок</w:t>
      </w:r>
      <w:proofErr w:type="spellEnd"/>
      <w:r>
        <w:rPr>
          <w:sz w:val="28"/>
          <w:szCs w:val="28"/>
        </w:rPr>
        <w:t>;</w:t>
      </w:r>
    </w:p>
    <w:p w14:paraId="0AB2B0D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дооборудованию грузового транспорта для вывоза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14:paraId="0437635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работу по приведению в готовность к </w:t>
      </w:r>
      <w:proofErr w:type="spellStart"/>
      <w:r>
        <w:rPr>
          <w:sz w:val="28"/>
          <w:szCs w:val="28"/>
        </w:rPr>
        <w:t>эвакоперевозкам</w:t>
      </w:r>
      <w:proofErr w:type="spellEnd"/>
      <w:r>
        <w:rPr>
          <w:sz w:val="28"/>
          <w:szCs w:val="28"/>
        </w:rPr>
        <w:t xml:space="preserve"> всех видов транспортных средств;</w:t>
      </w:r>
    </w:p>
    <w:p w14:paraId="5BEB4A7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 w14:paraId="6C9477BE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уточняет маршруты движения транспорта к местам посадки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14:paraId="16C29CE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председателю эвакуационной комиссии по вопросам транспортного и дорожного обеспечения.</w:t>
      </w:r>
    </w:p>
    <w:p w14:paraId="430AEEF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6.3. С получением распоряжения на проведение эвакуации:</w:t>
      </w:r>
    </w:p>
    <w:p w14:paraId="157E3C6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поставку транспорта на пункты посадки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14:paraId="26E0A1A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движением транспортных колонн по маршрутам эвакуации и прибытием их на пункты высадки в загородной зоне;</w:t>
      </w:r>
    </w:p>
    <w:p w14:paraId="12A7244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органами ГИБДД организует регулирование движения и сопровождение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по маршрутам;</w:t>
      </w:r>
    </w:p>
    <w:p w14:paraId="31281EC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техническому обслуживанию техники и своевременному обеспечению горюче-смазочными материалами;</w:t>
      </w:r>
    </w:p>
    <w:p w14:paraId="6B3251D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принимает экстренные меры по устранению нарушения дорожного покрытия (железнодорожного полотна), ремонту мостов, при необходимости организует работу по наведению переправ и оборудованию объездных путей;</w:t>
      </w:r>
    </w:p>
    <w:p w14:paraId="047BC91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председателю эвакуационной комиссии по сложившейся транспортной и дорожной обстановке.</w:t>
      </w:r>
    </w:p>
    <w:p w14:paraId="1BDDE1DB" w14:textId="77777777" w:rsidR="001D14A4" w:rsidRPr="004D2C65" w:rsidRDefault="001D14A4" w:rsidP="001D14A4">
      <w:pPr>
        <w:pStyle w:val="s1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4D2C65">
        <w:rPr>
          <w:b/>
          <w:sz w:val="28"/>
          <w:szCs w:val="28"/>
        </w:rPr>
        <w:t xml:space="preserve">7. Старший группы учета </w:t>
      </w:r>
      <w:proofErr w:type="spellStart"/>
      <w:r w:rsidRPr="004D2C65">
        <w:rPr>
          <w:b/>
          <w:sz w:val="28"/>
          <w:szCs w:val="28"/>
        </w:rPr>
        <w:t>эваконаселения</w:t>
      </w:r>
      <w:proofErr w:type="spellEnd"/>
      <w:r w:rsidRPr="004D2C65">
        <w:rPr>
          <w:b/>
          <w:sz w:val="28"/>
          <w:szCs w:val="28"/>
        </w:rPr>
        <w:t xml:space="preserve"> и информации:</w:t>
      </w:r>
    </w:p>
    <w:p w14:paraId="2A2E3D04" w14:textId="77777777" w:rsidR="001D14A4" w:rsidRPr="004D2C65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D2C65">
        <w:rPr>
          <w:sz w:val="28"/>
          <w:szCs w:val="28"/>
        </w:rPr>
        <w:t>7.1. В мирное время:</w:t>
      </w:r>
    </w:p>
    <w:p w14:paraId="4AE78D9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сбору и уточнению информации о численности населения, подлежащего эвакуации в загородную зону;</w:t>
      </w:r>
    </w:p>
    <w:p w14:paraId="30305444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работу жилищно-коммунальных органов по вопросам сбора информации о численности нетрудоспособного и незанятого в производстве населения, подлежащего эвакуации в загородную зону;</w:t>
      </w:r>
    </w:p>
    <w:p w14:paraId="491D9031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работу по приписке населения к СЭП, своевременное уточнение эвакуационных списков;</w:t>
      </w:r>
    </w:p>
    <w:p w14:paraId="0E31795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председателю эвакуационной комиссии по совершенствованию учета населения.</w:t>
      </w:r>
    </w:p>
    <w:p w14:paraId="1B08309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 При переводе ГО с мирного на военное время (режим повышенной готовности):</w:t>
      </w:r>
    </w:p>
    <w:p w14:paraId="243D80C7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сбору, обобщению и анализу информации по обстановке, готовит доклады председателю эвакуационной комиссии;</w:t>
      </w:r>
    </w:p>
    <w:p w14:paraId="66821D4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через средства массовой информации (далее СМИ) оповещение населения о складывающейся обстановке;</w:t>
      </w:r>
    </w:p>
    <w:p w14:paraId="28AABFA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уточнению эвакуационных списков;</w:t>
      </w:r>
    </w:p>
    <w:p w14:paraId="39866738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информационное обеспечение работы эвакуационной комиссии.</w:t>
      </w:r>
    </w:p>
    <w:p w14:paraId="7432A01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7.3. С получением распоряжения на проведение эвакуации:</w:t>
      </w:r>
    </w:p>
    <w:p w14:paraId="55357165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через СМИ доведение до населения информации о начале эвакуации, правилах поведения и порядке действий;</w:t>
      </w:r>
    </w:p>
    <w:p w14:paraId="7E4C0914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контроль за ходом прибытия и учетом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сборные эвакуационные пункты;</w:t>
      </w:r>
    </w:p>
    <w:p w14:paraId="460538D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сбору информации о ходе выдвижения, перемещения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по маршрутам эвакуации и прибытии в конечные пункты;</w:t>
      </w:r>
    </w:p>
    <w:p w14:paraId="5162F54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доклады председателю эвакуационной комиссии.</w:t>
      </w:r>
    </w:p>
    <w:p w14:paraId="5C69CA0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6178C283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1541D3">
        <w:rPr>
          <w:sz w:val="28"/>
          <w:szCs w:val="28"/>
        </w:rPr>
        <w:t>. </w:t>
      </w:r>
      <w:r w:rsidRPr="001541D3">
        <w:rPr>
          <w:b/>
          <w:sz w:val="28"/>
          <w:szCs w:val="28"/>
        </w:rPr>
        <w:t xml:space="preserve">Старший группы организации размещения </w:t>
      </w:r>
      <w:proofErr w:type="spellStart"/>
      <w:r w:rsidRPr="001541D3">
        <w:rPr>
          <w:b/>
          <w:sz w:val="28"/>
          <w:szCs w:val="28"/>
        </w:rPr>
        <w:t>эваконаселения</w:t>
      </w:r>
      <w:proofErr w:type="spellEnd"/>
      <w:r w:rsidRPr="001541D3">
        <w:rPr>
          <w:b/>
          <w:sz w:val="28"/>
          <w:szCs w:val="28"/>
        </w:rPr>
        <w:t>:</w:t>
      </w:r>
    </w:p>
    <w:p w14:paraId="70CB1678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541D3">
        <w:rPr>
          <w:sz w:val="28"/>
          <w:szCs w:val="28"/>
        </w:rPr>
        <w:t>.1. В мирное время:</w:t>
      </w:r>
    </w:p>
    <w:p w14:paraId="3A29F59A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осуществляет контроль за разработкой планов приема и размещения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 xml:space="preserve"> в загородной зоне городов и районов республики;</w:t>
      </w:r>
    </w:p>
    <w:p w14:paraId="76BFE018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организует контрольные проверки готовности эвакуационных органов к приему и размещению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 xml:space="preserve"> в загородной зоне;</w:t>
      </w:r>
    </w:p>
    <w:p w14:paraId="3A05000A" w14:textId="28348ED9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совместно с отделом </w:t>
      </w:r>
      <w:r>
        <w:rPr>
          <w:sz w:val="28"/>
          <w:szCs w:val="28"/>
        </w:rPr>
        <w:t xml:space="preserve">ГО и </w:t>
      </w:r>
      <w:r w:rsidR="00E25A03" w:rsidRPr="001541D3">
        <w:rPr>
          <w:sz w:val="28"/>
          <w:szCs w:val="28"/>
        </w:rPr>
        <w:t xml:space="preserve">ЧС </w:t>
      </w:r>
      <w:r w:rsidR="00E25A0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E25A03"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Гудермесского муниципального района </w:t>
      </w:r>
      <w:r w:rsidRPr="001541D3">
        <w:rPr>
          <w:sz w:val="28"/>
          <w:szCs w:val="28"/>
        </w:rPr>
        <w:t xml:space="preserve">муниципального </w:t>
      </w:r>
      <w:r w:rsidR="00E25A03" w:rsidRPr="001541D3">
        <w:rPr>
          <w:sz w:val="28"/>
          <w:szCs w:val="28"/>
        </w:rPr>
        <w:t>района и</w:t>
      </w:r>
      <w:r w:rsidRPr="001541D3">
        <w:rPr>
          <w:sz w:val="28"/>
          <w:szCs w:val="28"/>
        </w:rPr>
        <w:t xml:space="preserve"> органами местного самоуправления осуществляет планирование использования общественных зданий в загородной зоне для размещения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14:paraId="6CDF5B45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осуществляет контроль за состоянием общественных зданий и сооружений, запланированных для размещения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14:paraId="4FBD4586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разрабатывает и представляет председателю эвакуационной комиссии предложения по совершенствованию вопросов размещения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 xml:space="preserve"> в загородной зоне.</w:t>
      </w:r>
    </w:p>
    <w:p w14:paraId="2B210F68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541D3">
        <w:rPr>
          <w:sz w:val="28"/>
          <w:szCs w:val="28"/>
        </w:rPr>
        <w:t>.2. При переводе ГО с мирного на военное время (режим повышенной готовности):</w:t>
      </w:r>
    </w:p>
    <w:p w14:paraId="2E58C793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осуществляет контроль за уточнением планов приема и размещения населения в городах и районах республики в соответствии со сложившейся обстановкой;</w:t>
      </w:r>
    </w:p>
    <w:p w14:paraId="1EED0E1F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контролирует готовность </w:t>
      </w:r>
      <w:proofErr w:type="spellStart"/>
      <w:r w:rsidRPr="001541D3">
        <w:rPr>
          <w:sz w:val="28"/>
          <w:szCs w:val="28"/>
        </w:rPr>
        <w:t>эвакоприемных</w:t>
      </w:r>
      <w:proofErr w:type="spellEnd"/>
      <w:r w:rsidRPr="001541D3">
        <w:rPr>
          <w:sz w:val="28"/>
          <w:szCs w:val="28"/>
        </w:rPr>
        <w:t xml:space="preserve"> органов в загородной зоне к выполнению задач по приему и размещению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14:paraId="07438C30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контролирует приведение в готовность загородной зоны к приему и размещению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.</w:t>
      </w:r>
    </w:p>
    <w:p w14:paraId="4565C782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541D3">
        <w:rPr>
          <w:sz w:val="28"/>
          <w:szCs w:val="28"/>
        </w:rPr>
        <w:t>.3. С получением распоряжения на проведение эвакуации:</w:t>
      </w:r>
    </w:p>
    <w:p w14:paraId="6CA3974C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lastRenderedPageBreak/>
        <w:t xml:space="preserve">контролирует прибытие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 xml:space="preserve"> на приемные пункты эвакуации и дальнейшее размещение в загородной зоне;</w:t>
      </w:r>
    </w:p>
    <w:p w14:paraId="5AF02CFA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координирует работу </w:t>
      </w:r>
      <w:proofErr w:type="spellStart"/>
      <w:r w:rsidRPr="001541D3">
        <w:rPr>
          <w:sz w:val="28"/>
          <w:szCs w:val="28"/>
        </w:rPr>
        <w:t>эвакоприемных</w:t>
      </w:r>
      <w:proofErr w:type="spellEnd"/>
      <w:r w:rsidRPr="001541D3">
        <w:rPr>
          <w:sz w:val="28"/>
          <w:szCs w:val="28"/>
        </w:rPr>
        <w:t xml:space="preserve"> органов по приему и размещению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14:paraId="4AFA6217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осуществляет сбор, обобщение поступающей информации о ходе прибытия и размещения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14:paraId="0291DC15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 xml:space="preserve">представляет доклады председателю эвакуационной комиссии о выполненных мероприятиях по приему и размещению </w:t>
      </w:r>
      <w:proofErr w:type="spellStart"/>
      <w:r w:rsidRPr="001541D3">
        <w:rPr>
          <w:sz w:val="28"/>
          <w:szCs w:val="28"/>
        </w:rPr>
        <w:t>эваконаселения</w:t>
      </w:r>
      <w:proofErr w:type="spellEnd"/>
      <w:r w:rsidRPr="001541D3">
        <w:rPr>
          <w:sz w:val="28"/>
          <w:szCs w:val="28"/>
        </w:rPr>
        <w:t>;</w:t>
      </w:r>
    </w:p>
    <w:p w14:paraId="30B4CF4C" w14:textId="77777777" w:rsidR="001D14A4" w:rsidRPr="001541D3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41D3">
        <w:rPr>
          <w:sz w:val="28"/>
          <w:szCs w:val="28"/>
        </w:rPr>
        <w:t>готовит предложения по внесению корректировок, изменений и дополнений в планы приема и размещения населения в соответствии с обстановкой.</w:t>
      </w:r>
    </w:p>
    <w:p w14:paraId="23815CE6" w14:textId="77777777" w:rsidR="001D14A4" w:rsidRPr="004D2C65" w:rsidRDefault="001D14A4" w:rsidP="001D14A4">
      <w:pPr>
        <w:pStyle w:val="s1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4D2C65">
        <w:rPr>
          <w:sz w:val="28"/>
          <w:szCs w:val="28"/>
        </w:rPr>
        <w:t>9. </w:t>
      </w:r>
      <w:r w:rsidRPr="004D2C65">
        <w:rPr>
          <w:b/>
          <w:sz w:val="28"/>
          <w:szCs w:val="28"/>
        </w:rPr>
        <w:t>Старший группы эвакуации материальных ценностей:</w:t>
      </w:r>
    </w:p>
    <w:p w14:paraId="34D59635" w14:textId="77777777" w:rsidR="001D14A4" w:rsidRPr="004D2C65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D2C65">
        <w:rPr>
          <w:sz w:val="28"/>
          <w:szCs w:val="28"/>
        </w:rPr>
        <w:t>9.1. В мирное время:</w:t>
      </w:r>
    </w:p>
    <w:p w14:paraId="00F04101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совместно с предприятиями, организациями, учреждениями и осуществляет контроль за ведением учета материальных ценностей, подлежащих эвакуации в загородную зону;</w:t>
      </w:r>
    </w:p>
    <w:p w14:paraId="1BFA7D5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планирование в городах, районах мест размещения в загородной зоне материальных ценностей;</w:t>
      </w:r>
    </w:p>
    <w:p w14:paraId="73A7FC8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транспортными службами разрабатывает расчеты на выделение транспорта для вывоза материальных ценностей в загородную зону;</w:t>
      </w:r>
    </w:p>
    <w:p w14:paraId="0E8F9EA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внутренних дел планирует выделение личного состава ОМВД России по Чеченской Республике, ГИБДД для организации охраны материальных ценностей в местах погрузки, маршрутах эвакуации и местах выгрузки в загородной зоне;</w:t>
      </w:r>
    </w:p>
    <w:p w14:paraId="36C703A0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председателю эвакуационной комиссии по совершенствованию организации планирования и проведения эвакуации материальных ценностей в загородную зону.</w:t>
      </w:r>
    </w:p>
    <w:p w14:paraId="0BE2F47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9.2. При переводе ГО с мирного на военное время (режим повышенной готовности):</w:t>
      </w:r>
    </w:p>
    <w:p w14:paraId="1CC9E6FB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осуществляет подготовку к вывозу на предприятиях, в организациях и учреждениях материальных ценностей, подлежащих эвакуации, в соответствии с установленными перечнями;</w:t>
      </w:r>
    </w:p>
    <w:p w14:paraId="08AEEBE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уточняет совместно с транспортными службами расчеты на выделение транспорта для вывоза материальных ценностей в загородную зону;</w:t>
      </w:r>
    </w:p>
    <w:p w14:paraId="399D942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подготовку </w:t>
      </w:r>
      <w:proofErr w:type="spellStart"/>
      <w:r>
        <w:rPr>
          <w:sz w:val="28"/>
          <w:szCs w:val="28"/>
        </w:rPr>
        <w:t>эвакоприемных</w:t>
      </w:r>
      <w:proofErr w:type="spellEnd"/>
      <w:r>
        <w:rPr>
          <w:sz w:val="28"/>
          <w:szCs w:val="28"/>
        </w:rPr>
        <w:t xml:space="preserve"> органов в загородной зоне к приему и размещению материальных ценностей, организацию охраны мест выгрузки и размещения (складирования);</w:t>
      </w:r>
    </w:p>
    <w:p w14:paraId="6D4A5B3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уточняет совместно с органами внутренних дел расчеты на выделение личного состава для организации охраны мест погрузки материальных ценностей и их сопровождения на маршрутах эвакуации;</w:t>
      </w:r>
    </w:p>
    <w:p w14:paraId="589A10C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председателю эвакуационной комиссии по сложившейся обстановке.</w:t>
      </w:r>
    </w:p>
    <w:p w14:paraId="2982FE0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9.3. С получением распоряжения на проведение эвакуации:</w:t>
      </w:r>
    </w:p>
    <w:p w14:paraId="215955C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и контролирует поставку транспорта к местам погрузки материальных ценностей;</w:t>
      </w:r>
    </w:p>
    <w:p w14:paraId="7B3C5BF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построение и выдвижение транспортных колонн по маршрутам эвакуации в загородную зону;</w:t>
      </w:r>
    </w:p>
    <w:p w14:paraId="55A177DC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сбор и обобщение информации о прибытии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 xml:space="preserve"> к местам разгрузки в загородной зоне и размещении материальных ценностей;</w:t>
      </w:r>
    </w:p>
    <w:p w14:paraId="2E801E7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контролирует работу по охране мест погрузки, сопровождению на маршрутах эвакуации и мест выгрузки материальных ценностей в загородной зоне;</w:t>
      </w:r>
    </w:p>
    <w:p w14:paraId="041CC7FF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доклады председателю эвакуационной комиссии о ходе эвакуации материальных ценностей, готовит предложения по сложившейся обстановке.</w:t>
      </w:r>
    </w:p>
    <w:p w14:paraId="5F31272D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 Член эвакуационной комиссии:</w:t>
      </w:r>
    </w:p>
    <w:p w14:paraId="7BB8C342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10.1. Работает под руководством старшего группы по своему направлению.</w:t>
      </w:r>
    </w:p>
    <w:p w14:paraId="7A27B9FA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10.2. Осуществляет в зависимости от обстановки:</w:t>
      </w:r>
    </w:p>
    <w:p w14:paraId="6116A786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сбор, уточнение и обобщение соответствующей информации;</w:t>
      </w:r>
    </w:p>
    <w:p w14:paraId="3D25BBB0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проведения эвакуационных мероприятий подчиненными эвакуационными органами;</w:t>
      </w:r>
    </w:p>
    <w:p w14:paraId="6B9E1A03" w14:textId="77777777" w:rsidR="001D14A4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по изменению планов приема и размещения населения;</w:t>
      </w:r>
    </w:p>
    <w:p w14:paraId="2B58E572" w14:textId="77777777" w:rsidR="001D14A4" w:rsidRPr="00E53529" w:rsidRDefault="001D14A4" w:rsidP="001D14A4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работой подчиненных эвакуационных органов.</w:t>
      </w:r>
    </w:p>
    <w:p w14:paraId="0C66FFBD" w14:textId="77777777" w:rsidR="001D14A4" w:rsidRPr="00DD30A0" w:rsidRDefault="001D14A4" w:rsidP="007911C3">
      <w:pPr>
        <w:rPr>
          <w:rFonts w:ascii="Times New Roman" w:hAnsi="Times New Roman" w:cs="Times New Roman"/>
          <w:sz w:val="16"/>
          <w:szCs w:val="16"/>
        </w:rPr>
      </w:pPr>
    </w:p>
    <w:sectPr w:rsidR="001D14A4" w:rsidRPr="00DD30A0" w:rsidSect="00AD47C6">
      <w:headerReference w:type="even" r:id="rId10"/>
      <w:headerReference w:type="default" r:id="rId11"/>
      <w:pgSz w:w="11906" w:h="16838"/>
      <w:pgMar w:top="568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030C" w14:textId="77777777" w:rsidR="00E5718C" w:rsidRDefault="00E5718C" w:rsidP="00156112">
      <w:pPr>
        <w:spacing w:after="0" w:line="240" w:lineRule="auto"/>
      </w:pPr>
      <w:r>
        <w:separator/>
      </w:r>
    </w:p>
  </w:endnote>
  <w:endnote w:type="continuationSeparator" w:id="0">
    <w:p w14:paraId="6CFA7002" w14:textId="77777777" w:rsidR="00E5718C" w:rsidRDefault="00E5718C" w:rsidP="0015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89D6" w14:textId="77777777" w:rsidR="00E5718C" w:rsidRDefault="00E5718C" w:rsidP="00156112">
      <w:pPr>
        <w:spacing w:after="0" w:line="240" w:lineRule="auto"/>
      </w:pPr>
      <w:r>
        <w:separator/>
      </w:r>
    </w:p>
  </w:footnote>
  <w:footnote w:type="continuationSeparator" w:id="0">
    <w:p w14:paraId="01352238" w14:textId="77777777" w:rsidR="00E5718C" w:rsidRDefault="00E5718C" w:rsidP="0015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4DF1" w14:textId="77777777" w:rsidR="00A40C6F" w:rsidRDefault="00A40C6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FDFF" w14:textId="77777777" w:rsidR="00A40C6F" w:rsidRPr="005150DC" w:rsidRDefault="00A40C6F" w:rsidP="005150DC">
    <w:pPr>
      <w:pStyle w:val="ab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3512C"/>
    <w:multiLevelType w:val="hybridMultilevel"/>
    <w:tmpl w:val="97B69EDE"/>
    <w:lvl w:ilvl="0" w:tplc="4CF6EEC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B4142A"/>
    <w:multiLevelType w:val="hybridMultilevel"/>
    <w:tmpl w:val="ED9AF1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553F"/>
    <w:multiLevelType w:val="hybridMultilevel"/>
    <w:tmpl w:val="BB66DC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D7D9F"/>
    <w:multiLevelType w:val="hybridMultilevel"/>
    <w:tmpl w:val="D630A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BC65A2"/>
    <w:multiLevelType w:val="hybridMultilevel"/>
    <w:tmpl w:val="7CA2D2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E94F46"/>
    <w:multiLevelType w:val="hybridMultilevel"/>
    <w:tmpl w:val="CF0ED8B2"/>
    <w:lvl w:ilvl="0" w:tplc="51AEE724">
      <w:start w:val="9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29F"/>
    <w:rsid w:val="00003759"/>
    <w:rsid w:val="00006504"/>
    <w:rsid w:val="00011AF1"/>
    <w:rsid w:val="00012AF8"/>
    <w:rsid w:val="00015FAC"/>
    <w:rsid w:val="00020FEA"/>
    <w:rsid w:val="00021B65"/>
    <w:rsid w:val="00022823"/>
    <w:rsid w:val="00032B8F"/>
    <w:rsid w:val="00043BFE"/>
    <w:rsid w:val="0004688E"/>
    <w:rsid w:val="00046929"/>
    <w:rsid w:val="00062E79"/>
    <w:rsid w:val="000763F0"/>
    <w:rsid w:val="000874A2"/>
    <w:rsid w:val="000A11D6"/>
    <w:rsid w:val="000A2F5A"/>
    <w:rsid w:val="000A4C08"/>
    <w:rsid w:val="000B18CC"/>
    <w:rsid w:val="000C6549"/>
    <w:rsid w:val="000D039C"/>
    <w:rsid w:val="000D1FD3"/>
    <w:rsid w:val="000D7CB3"/>
    <w:rsid w:val="000E1250"/>
    <w:rsid w:val="000E1A43"/>
    <w:rsid w:val="000E70A7"/>
    <w:rsid w:val="000F4F10"/>
    <w:rsid w:val="00102F8A"/>
    <w:rsid w:val="00103355"/>
    <w:rsid w:val="00104012"/>
    <w:rsid w:val="00107638"/>
    <w:rsid w:val="00111142"/>
    <w:rsid w:val="001143D8"/>
    <w:rsid w:val="001178FF"/>
    <w:rsid w:val="00132BB1"/>
    <w:rsid w:val="00141C04"/>
    <w:rsid w:val="0014629A"/>
    <w:rsid w:val="00152F71"/>
    <w:rsid w:val="00153A99"/>
    <w:rsid w:val="00156112"/>
    <w:rsid w:val="00162166"/>
    <w:rsid w:val="0016744E"/>
    <w:rsid w:val="00177485"/>
    <w:rsid w:val="001778AE"/>
    <w:rsid w:val="00181A78"/>
    <w:rsid w:val="001822B1"/>
    <w:rsid w:val="00187C77"/>
    <w:rsid w:val="001A1B56"/>
    <w:rsid w:val="001A5955"/>
    <w:rsid w:val="001B2082"/>
    <w:rsid w:val="001B337C"/>
    <w:rsid w:val="001B4806"/>
    <w:rsid w:val="001B633E"/>
    <w:rsid w:val="001D14A4"/>
    <w:rsid w:val="001E684E"/>
    <w:rsid w:val="002000A0"/>
    <w:rsid w:val="00205278"/>
    <w:rsid w:val="00205CE2"/>
    <w:rsid w:val="00205D7F"/>
    <w:rsid w:val="002065F5"/>
    <w:rsid w:val="00213935"/>
    <w:rsid w:val="0021423C"/>
    <w:rsid w:val="002204DC"/>
    <w:rsid w:val="002224DE"/>
    <w:rsid w:val="00225D62"/>
    <w:rsid w:val="00230F7D"/>
    <w:rsid w:val="00232814"/>
    <w:rsid w:val="00242CA6"/>
    <w:rsid w:val="00247865"/>
    <w:rsid w:val="00253146"/>
    <w:rsid w:val="0025583D"/>
    <w:rsid w:val="002603C9"/>
    <w:rsid w:val="002802DF"/>
    <w:rsid w:val="0028287B"/>
    <w:rsid w:val="00282F1A"/>
    <w:rsid w:val="002A241E"/>
    <w:rsid w:val="002A2639"/>
    <w:rsid w:val="002A3085"/>
    <w:rsid w:val="002B23DE"/>
    <w:rsid w:val="002B77BB"/>
    <w:rsid w:val="002C1699"/>
    <w:rsid w:val="002D06CD"/>
    <w:rsid w:val="002D20E6"/>
    <w:rsid w:val="002E0540"/>
    <w:rsid w:val="002E6854"/>
    <w:rsid w:val="002F2975"/>
    <w:rsid w:val="002F2E65"/>
    <w:rsid w:val="002F3E47"/>
    <w:rsid w:val="002F7282"/>
    <w:rsid w:val="002F7D50"/>
    <w:rsid w:val="0030280B"/>
    <w:rsid w:val="00307BA1"/>
    <w:rsid w:val="00312021"/>
    <w:rsid w:val="003137FB"/>
    <w:rsid w:val="00316BBE"/>
    <w:rsid w:val="00323A97"/>
    <w:rsid w:val="00325667"/>
    <w:rsid w:val="00326FF1"/>
    <w:rsid w:val="00331FB4"/>
    <w:rsid w:val="0033752B"/>
    <w:rsid w:val="0034447D"/>
    <w:rsid w:val="0035383D"/>
    <w:rsid w:val="00353DDD"/>
    <w:rsid w:val="0036106E"/>
    <w:rsid w:val="003767C5"/>
    <w:rsid w:val="00383321"/>
    <w:rsid w:val="00386E80"/>
    <w:rsid w:val="00391579"/>
    <w:rsid w:val="00396A88"/>
    <w:rsid w:val="003A315D"/>
    <w:rsid w:val="003A4749"/>
    <w:rsid w:val="003A79E2"/>
    <w:rsid w:val="003B45A3"/>
    <w:rsid w:val="003D046E"/>
    <w:rsid w:val="003D5B0E"/>
    <w:rsid w:val="003E4B70"/>
    <w:rsid w:val="003E7868"/>
    <w:rsid w:val="003F08EA"/>
    <w:rsid w:val="003F1FD7"/>
    <w:rsid w:val="003F35C1"/>
    <w:rsid w:val="00402FB2"/>
    <w:rsid w:val="0040487A"/>
    <w:rsid w:val="00413B3F"/>
    <w:rsid w:val="00420970"/>
    <w:rsid w:val="0043123C"/>
    <w:rsid w:val="00432951"/>
    <w:rsid w:val="00440B0F"/>
    <w:rsid w:val="004421CA"/>
    <w:rsid w:val="004424DF"/>
    <w:rsid w:val="00445BD7"/>
    <w:rsid w:val="004463EE"/>
    <w:rsid w:val="0045208F"/>
    <w:rsid w:val="00453395"/>
    <w:rsid w:val="00464147"/>
    <w:rsid w:val="004717C3"/>
    <w:rsid w:val="00483639"/>
    <w:rsid w:val="0048407A"/>
    <w:rsid w:val="00486341"/>
    <w:rsid w:val="004877E3"/>
    <w:rsid w:val="004913FE"/>
    <w:rsid w:val="00492477"/>
    <w:rsid w:val="004C1C63"/>
    <w:rsid w:val="004C65E3"/>
    <w:rsid w:val="004D414B"/>
    <w:rsid w:val="004E1DD9"/>
    <w:rsid w:val="004E3BD2"/>
    <w:rsid w:val="004E53F3"/>
    <w:rsid w:val="004E7284"/>
    <w:rsid w:val="004F0059"/>
    <w:rsid w:val="004F11CE"/>
    <w:rsid w:val="005005B0"/>
    <w:rsid w:val="0050232C"/>
    <w:rsid w:val="0050326B"/>
    <w:rsid w:val="005074D0"/>
    <w:rsid w:val="005120E3"/>
    <w:rsid w:val="005150DC"/>
    <w:rsid w:val="0052474A"/>
    <w:rsid w:val="005271BC"/>
    <w:rsid w:val="00537ADD"/>
    <w:rsid w:val="00540D69"/>
    <w:rsid w:val="00542D16"/>
    <w:rsid w:val="005504E0"/>
    <w:rsid w:val="00560326"/>
    <w:rsid w:val="00561A8E"/>
    <w:rsid w:val="0057582F"/>
    <w:rsid w:val="00582063"/>
    <w:rsid w:val="00582266"/>
    <w:rsid w:val="005867F4"/>
    <w:rsid w:val="00596209"/>
    <w:rsid w:val="005972CD"/>
    <w:rsid w:val="00597852"/>
    <w:rsid w:val="005A6E41"/>
    <w:rsid w:val="005A7AFC"/>
    <w:rsid w:val="005B024F"/>
    <w:rsid w:val="005B4075"/>
    <w:rsid w:val="005B52E0"/>
    <w:rsid w:val="005D1333"/>
    <w:rsid w:val="005D1824"/>
    <w:rsid w:val="005D5D1F"/>
    <w:rsid w:val="005D7F7C"/>
    <w:rsid w:val="005E58E6"/>
    <w:rsid w:val="005F298D"/>
    <w:rsid w:val="005F50AB"/>
    <w:rsid w:val="005F6E3F"/>
    <w:rsid w:val="00602214"/>
    <w:rsid w:val="0060264E"/>
    <w:rsid w:val="00607A08"/>
    <w:rsid w:val="00610C65"/>
    <w:rsid w:val="00611F8C"/>
    <w:rsid w:val="00611FA6"/>
    <w:rsid w:val="006266D2"/>
    <w:rsid w:val="0063497E"/>
    <w:rsid w:val="00641DCA"/>
    <w:rsid w:val="00643FE0"/>
    <w:rsid w:val="0065155F"/>
    <w:rsid w:val="006526EE"/>
    <w:rsid w:val="00660FC7"/>
    <w:rsid w:val="00665744"/>
    <w:rsid w:val="00665969"/>
    <w:rsid w:val="0066643B"/>
    <w:rsid w:val="00670FCC"/>
    <w:rsid w:val="00672575"/>
    <w:rsid w:val="006733CB"/>
    <w:rsid w:val="00673C67"/>
    <w:rsid w:val="0067484E"/>
    <w:rsid w:val="006837B5"/>
    <w:rsid w:val="006A19B7"/>
    <w:rsid w:val="006B579A"/>
    <w:rsid w:val="006C07F9"/>
    <w:rsid w:val="006C1B53"/>
    <w:rsid w:val="006D549E"/>
    <w:rsid w:val="006D65D0"/>
    <w:rsid w:val="006E23C4"/>
    <w:rsid w:val="006F7BA5"/>
    <w:rsid w:val="00703EBD"/>
    <w:rsid w:val="00705A63"/>
    <w:rsid w:val="00706018"/>
    <w:rsid w:val="00714568"/>
    <w:rsid w:val="007203D9"/>
    <w:rsid w:val="00723787"/>
    <w:rsid w:val="0072628D"/>
    <w:rsid w:val="0072776D"/>
    <w:rsid w:val="00727C90"/>
    <w:rsid w:val="0073709B"/>
    <w:rsid w:val="007370F3"/>
    <w:rsid w:val="00737334"/>
    <w:rsid w:val="00742697"/>
    <w:rsid w:val="007454E9"/>
    <w:rsid w:val="00746B98"/>
    <w:rsid w:val="007648B5"/>
    <w:rsid w:val="00781AD7"/>
    <w:rsid w:val="007911C3"/>
    <w:rsid w:val="007A37E1"/>
    <w:rsid w:val="007A6ADA"/>
    <w:rsid w:val="007B0464"/>
    <w:rsid w:val="007B6B7A"/>
    <w:rsid w:val="007C1E06"/>
    <w:rsid w:val="007C601F"/>
    <w:rsid w:val="007D3764"/>
    <w:rsid w:val="007E2100"/>
    <w:rsid w:val="007E30C8"/>
    <w:rsid w:val="007F0CBE"/>
    <w:rsid w:val="007F24AB"/>
    <w:rsid w:val="00802D06"/>
    <w:rsid w:val="0080443C"/>
    <w:rsid w:val="00804B16"/>
    <w:rsid w:val="00805DB8"/>
    <w:rsid w:val="0080635E"/>
    <w:rsid w:val="00816C92"/>
    <w:rsid w:val="0082387D"/>
    <w:rsid w:val="00825715"/>
    <w:rsid w:val="00826130"/>
    <w:rsid w:val="0083203A"/>
    <w:rsid w:val="0084014E"/>
    <w:rsid w:val="00842087"/>
    <w:rsid w:val="00842513"/>
    <w:rsid w:val="0084702D"/>
    <w:rsid w:val="00850DB4"/>
    <w:rsid w:val="00852587"/>
    <w:rsid w:val="00853354"/>
    <w:rsid w:val="00854F1F"/>
    <w:rsid w:val="008559DA"/>
    <w:rsid w:val="00860FF8"/>
    <w:rsid w:val="00862518"/>
    <w:rsid w:val="00863DCE"/>
    <w:rsid w:val="00864B30"/>
    <w:rsid w:val="008715D2"/>
    <w:rsid w:val="00872691"/>
    <w:rsid w:val="00874A69"/>
    <w:rsid w:val="00874D5E"/>
    <w:rsid w:val="00875D0E"/>
    <w:rsid w:val="00876715"/>
    <w:rsid w:val="008A59D5"/>
    <w:rsid w:val="008B56F6"/>
    <w:rsid w:val="008B6BEB"/>
    <w:rsid w:val="008C076A"/>
    <w:rsid w:val="008C6592"/>
    <w:rsid w:val="008D165A"/>
    <w:rsid w:val="008D21BE"/>
    <w:rsid w:val="008D2D5E"/>
    <w:rsid w:val="008D3516"/>
    <w:rsid w:val="008D788A"/>
    <w:rsid w:val="008E1066"/>
    <w:rsid w:val="008E641D"/>
    <w:rsid w:val="008F00AF"/>
    <w:rsid w:val="008F2465"/>
    <w:rsid w:val="008F2B41"/>
    <w:rsid w:val="008F6680"/>
    <w:rsid w:val="008F771A"/>
    <w:rsid w:val="0090082A"/>
    <w:rsid w:val="00901ADE"/>
    <w:rsid w:val="00910F01"/>
    <w:rsid w:val="009134E9"/>
    <w:rsid w:val="009146A2"/>
    <w:rsid w:val="00914C25"/>
    <w:rsid w:val="00915316"/>
    <w:rsid w:val="009224B9"/>
    <w:rsid w:val="009403A2"/>
    <w:rsid w:val="00944831"/>
    <w:rsid w:val="009602CD"/>
    <w:rsid w:val="00961684"/>
    <w:rsid w:val="00963F05"/>
    <w:rsid w:val="00965B3F"/>
    <w:rsid w:val="00970D81"/>
    <w:rsid w:val="00973C71"/>
    <w:rsid w:val="00986B1D"/>
    <w:rsid w:val="00990983"/>
    <w:rsid w:val="00993FAB"/>
    <w:rsid w:val="00995184"/>
    <w:rsid w:val="009A26AA"/>
    <w:rsid w:val="009A2FCE"/>
    <w:rsid w:val="009A5880"/>
    <w:rsid w:val="009A5B27"/>
    <w:rsid w:val="009C3996"/>
    <w:rsid w:val="009C40EC"/>
    <w:rsid w:val="009C47B5"/>
    <w:rsid w:val="009D0744"/>
    <w:rsid w:val="009D2AB3"/>
    <w:rsid w:val="009D341F"/>
    <w:rsid w:val="009E100F"/>
    <w:rsid w:val="009E287E"/>
    <w:rsid w:val="009E4D75"/>
    <w:rsid w:val="009E5E25"/>
    <w:rsid w:val="009E761E"/>
    <w:rsid w:val="009F529C"/>
    <w:rsid w:val="009F7D37"/>
    <w:rsid w:val="00A01F35"/>
    <w:rsid w:val="00A14442"/>
    <w:rsid w:val="00A26691"/>
    <w:rsid w:val="00A26758"/>
    <w:rsid w:val="00A26F10"/>
    <w:rsid w:val="00A358C5"/>
    <w:rsid w:val="00A40C6F"/>
    <w:rsid w:val="00A41BB0"/>
    <w:rsid w:val="00A4210A"/>
    <w:rsid w:val="00A52BFB"/>
    <w:rsid w:val="00A570F0"/>
    <w:rsid w:val="00A67BC3"/>
    <w:rsid w:val="00A76702"/>
    <w:rsid w:val="00A805C4"/>
    <w:rsid w:val="00A82271"/>
    <w:rsid w:val="00A84124"/>
    <w:rsid w:val="00A91404"/>
    <w:rsid w:val="00A916E2"/>
    <w:rsid w:val="00A92E0A"/>
    <w:rsid w:val="00AA4304"/>
    <w:rsid w:val="00AB13E0"/>
    <w:rsid w:val="00AB1493"/>
    <w:rsid w:val="00AB31BB"/>
    <w:rsid w:val="00AB5185"/>
    <w:rsid w:val="00AC5A7B"/>
    <w:rsid w:val="00AD18B4"/>
    <w:rsid w:val="00AD47C6"/>
    <w:rsid w:val="00AD4B0F"/>
    <w:rsid w:val="00AF0EF8"/>
    <w:rsid w:val="00AF6E5B"/>
    <w:rsid w:val="00B01C61"/>
    <w:rsid w:val="00B030A5"/>
    <w:rsid w:val="00B101B4"/>
    <w:rsid w:val="00B15335"/>
    <w:rsid w:val="00B3556D"/>
    <w:rsid w:val="00B37FD4"/>
    <w:rsid w:val="00B44A1C"/>
    <w:rsid w:val="00B4718B"/>
    <w:rsid w:val="00B4739B"/>
    <w:rsid w:val="00B47565"/>
    <w:rsid w:val="00B538BE"/>
    <w:rsid w:val="00B64688"/>
    <w:rsid w:val="00B70126"/>
    <w:rsid w:val="00B7218E"/>
    <w:rsid w:val="00B7298A"/>
    <w:rsid w:val="00B837AA"/>
    <w:rsid w:val="00B97DC2"/>
    <w:rsid w:val="00BA1A48"/>
    <w:rsid w:val="00BA2FCC"/>
    <w:rsid w:val="00BA4A95"/>
    <w:rsid w:val="00BA4D61"/>
    <w:rsid w:val="00BB06CF"/>
    <w:rsid w:val="00BD60C7"/>
    <w:rsid w:val="00BE74F6"/>
    <w:rsid w:val="00BF3016"/>
    <w:rsid w:val="00C02001"/>
    <w:rsid w:val="00C0207D"/>
    <w:rsid w:val="00C1477B"/>
    <w:rsid w:val="00C27938"/>
    <w:rsid w:val="00C314AF"/>
    <w:rsid w:val="00C31A92"/>
    <w:rsid w:val="00C36D85"/>
    <w:rsid w:val="00C40EED"/>
    <w:rsid w:val="00C423B1"/>
    <w:rsid w:val="00C45DBE"/>
    <w:rsid w:val="00C548DD"/>
    <w:rsid w:val="00C566DB"/>
    <w:rsid w:val="00C6240E"/>
    <w:rsid w:val="00C70F37"/>
    <w:rsid w:val="00C732CD"/>
    <w:rsid w:val="00C7337C"/>
    <w:rsid w:val="00C7524F"/>
    <w:rsid w:val="00C755AE"/>
    <w:rsid w:val="00C767BA"/>
    <w:rsid w:val="00C840DC"/>
    <w:rsid w:val="00C9098B"/>
    <w:rsid w:val="00C91E8A"/>
    <w:rsid w:val="00C936F1"/>
    <w:rsid w:val="00C96DF0"/>
    <w:rsid w:val="00CA2ADF"/>
    <w:rsid w:val="00CA508B"/>
    <w:rsid w:val="00CB1FC0"/>
    <w:rsid w:val="00CB2A27"/>
    <w:rsid w:val="00CB38B2"/>
    <w:rsid w:val="00CD0FBF"/>
    <w:rsid w:val="00CD4169"/>
    <w:rsid w:val="00CD440D"/>
    <w:rsid w:val="00CE6F91"/>
    <w:rsid w:val="00CE7306"/>
    <w:rsid w:val="00CF4287"/>
    <w:rsid w:val="00D022D4"/>
    <w:rsid w:val="00D05016"/>
    <w:rsid w:val="00D0727C"/>
    <w:rsid w:val="00D11361"/>
    <w:rsid w:val="00D2029F"/>
    <w:rsid w:val="00D30809"/>
    <w:rsid w:val="00D34862"/>
    <w:rsid w:val="00D61158"/>
    <w:rsid w:val="00D70EFC"/>
    <w:rsid w:val="00D71123"/>
    <w:rsid w:val="00D7704C"/>
    <w:rsid w:val="00D83C31"/>
    <w:rsid w:val="00D85A30"/>
    <w:rsid w:val="00D85A92"/>
    <w:rsid w:val="00D90C7D"/>
    <w:rsid w:val="00D9175D"/>
    <w:rsid w:val="00D93179"/>
    <w:rsid w:val="00DB66B8"/>
    <w:rsid w:val="00DC2D52"/>
    <w:rsid w:val="00DC6077"/>
    <w:rsid w:val="00DD30A0"/>
    <w:rsid w:val="00DE5DC9"/>
    <w:rsid w:val="00DE780D"/>
    <w:rsid w:val="00DF1D7A"/>
    <w:rsid w:val="00DF4C78"/>
    <w:rsid w:val="00DF6560"/>
    <w:rsid w:val="00DF7B23"/>
    <w:rsid w:val="00E0281F"/>
    <w:rsid w:val="00E0401D"/>
    <w:rsid w:val="00E051C3"/>
    <w:rsid w:val="00E17207"/>
    <w:rsid w:val="00E224FB"/>
    <w:rsid w:val="00E2396C"/>
    <w:rsid w:val="00E25A03"/>
    <w:rsid w:val="00E27678"/>
    <w:rsid w:val="00E341E8"/>
    <w:rsid w:val="00E5386E"/>
    <w:rsid w:val="00E5718C"/>
    <w:rsid w:val="00E63685"/>
    <w:rsid w:val="00E64BE3"/>
    <w:rsid w:val="00E72C56"/>
    <w:rsid w:val="00E73E56"/>
    <w:rsid w:val="00E80522"/>
    <w:rsid w:val="00E911DD"/>
    <w:rsid w:val="00E94F10"/>
    <w:rsid w:val="00E953CE"/>
    <w:rsid w:val="00E96D6A"/>
    <w:rsid w:val="00E97863"/>
    <w:rsid w:val="00EB04ED"/>
    <w:rsid w:val="00EB0F00"/>
    <w:rsid w:val="00EB21F2"/>
    <w:rsid w:val="00EC130C"/>
    <w:rsid w:val="00EC1FEF"/>
    <w:rsid w:val="00EC67DA"/>
    <w:rsid w:val="00ED093B"/>
    <w:rsid w:val="00EE4068"/>
    <w:rsid w:val="00EE5DB6"/>
    <w:rsid w:val="00EF3C77"/>
    <w:rsid w:val="00EF4953"/>
    <w:rsid w:val="00F0007D"/>
    <w:rsid w:val="00F01A83"/>
    <w:rsid w:val="00F14FCF"/>
    <w:rsid w:val="00F24A7E"/>
    <w:rsid w:val="00F276FA"/>
    <w:rsid w:val="00F27954"/>
    <w:rsid w:val="00F316F8"/>
    <w:rsid w:val="00F32C90"/>
    <w:rsid w:val="00F40F42"/>
    <w:rsid w:val="00F458C2"/>
    <w:rsid w:val="00F53DCC"/>
    <w:rsid w:val="00F5712A"/>
    <w:rsid w:val="00F64969"/>
    <w:rsid w:val="00F65D75"/>
    <w:rsid w:val="00F918C5"/>
    <w:rsid w:val="00F93656"/>
    <w:rsid w:val="00F948A3"/>
    <w:rsid w:val="00F97999"/>
    <w:rsid w:val="00FA3B97"/>
    <w:rsid w:val="00FA6A41"/>
    <w:rsid w:val="00FB21CB"/>
    <w:rsid w:val="00FB3A15"/>
    <w:rsid w:val="00FB4CB9"/>
    <w:rsid w:val="00FB4E14"/>
    <w:rsid w:val="00FC74DD"/>
    <w:rsid w:val="00FD0BD8"/>
    <w:rsid w:val="00FD6DD6"/>
    <w:rsid w:val="00FE2C03"/>
    <w:rsid w:val="00FE411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5B7A"/>
  <w15:docId w15:val="{B29B7B6C-967D-46DB-B5D1-01B6686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15"/>
  </w:style>
  <w:style w:type="paragraph" w:styleId="1">
    <w:name w:val="heading 1"/>
    <w:basedOn w:val="a"/>
    <w:next w:val="a"/>
    <w:link w:val="10"/>
    <w:qFormat/>
    <w:rsid w:val="00A7670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F4C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1">
    <w:name w:val="Основной текст2"/>
    <w:basedOn w:val="a"/>
    <w:link w:val="a7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8">
    <w:name w:val="Normal (Web)"/>
    <w:basedOn w:val="a"/>
    <w:uiPriority w:val="99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9">
    <w:name w:val="Body Text"/>
    <w:basedOn w:val="a"/>
    <w:link w:val="aa"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995184"/>
  </w:style>
  <w:style w:type="paragraph" w:styleId="22">
    <w:name w:val="Body Text 2"/>
    <w:basedOn w:val="a"/>
    <w:link w:val="23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7670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">
    <w:name w:val="Balloon Text"/>
    <w:basedOn w:val="a"/>
    <w:link w:val="af0"/>
    <w:unhideWhenUsed/>
    <w:rsid w:val="00A7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767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4C78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913FE"/>
  </w:style>
  <w:style w:type="table" w:customStyle="1" w:styleId="12">
    <w:name w:val="Сетка таблицы1"/>
    <w:basedOn w:val="a1"/>
    <w:next w:val="a3"/>
    <w:rsid w:val="00491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_"/>
    <w:link w:val="21"/>
    <w:rsid w:val="004913FE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styleId="af1">
    <w:name w:val="Hyperlink"/>
    <w:uiPriority w:val="99"/>
    <w:rsid w:val="004913FE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39"/>
    <w:rsid w:val="004913F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13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ody Text Indent"/>
    <w:basedOn w:val="a"/>
    <w:link w:val="af3"/>
    <w:rsid w:val="004913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913F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4913FE"/>
  </w:style>
  <w:style w:type="character" w:customStyle="1" w:styleId="eop">
    <w:name w:val="eop"/>
    <w:rsid w:val="004913FE"/>
  </w:style>
  <w:style w:type="character" w:customStyle="1" w:styleId="spellingerror">
    <w:name w:val="spellingerror"/>
    <w:rsid w:val="004913FE"/>
  </w:style>
  <w:style w:type="character" w:customStyle="1" w:styleId="contextualspellingandgrammarerror">
    <w:name w:val="contextualspellingandgrammarerror"/>
    <w:rsid w:val="004913FE"/>
  </w:style>
  <w:style w:type="character" w:customStyle="1" w:styleId="tabchar">
    <w:name w:val="tabchar"/>
    <w:rsid w:val="004913FE"/>
  </w:style>
  <w:style w:type="paragraph" w:customStyle="1" w:styleId="msonormal0">
    <w:name w:val="msonormal"/>
    <w:basedOn w:val="a"/>
    <w:rsid w:val="004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rsid w:val="004913FE"/>
  </w:style>
  <w:style w:type="character" w:customStyle="1" w:styleId="tabrun">
    <w:name w:val="tabrun"/>
    <w:rsid w:val="004913FE"/>
  </w:style>
  <w:style w:type="character" w:customStyle="1" w:styleId="tableaderchars">
    <w:name w:val="tableaderchars"/>
    <w:rsid w:val="004913FE"/>
  </w:style>
  <w:style w:type="character" w:customStyle="1" w:styleId="linebreakblob">
    <w:name w:val="linebreakblob"/>
    <w:rsid w:val="004913FE"/>
  </w:style>
  <w:style w:type="character" w:customStyle="1" w:styleId="scxw12729518">
    <w:name w:val="scxw12729518"/>
    <w:rsid w:val="004913FE"/>
  </w:style>
  <w:style w:type="character" w:styleId="af4">
    <w:name w:val="FollowedHyperlink"/>
    <w:uiPriority w:val="99"/>
    <w:unhideWhenUsed/>
    <w:rsid w:val="004913FE"/>
    <w:rPr>
      <w:color w:val="800080"/>
      <w:u w:val="single"/>
    </w:rPr>
  </w:style>
  <w:style w:type="numbering" w:customStyle="1" w:styleId="24">
    <w:name w:val="Нет списка2"/>
    <w:next w:val="a2"/>
    <w:semiHidden/>
    <w:rsid w:val="007E30C8"/>
  </w:style>
  <w:style w:type="table" w:customStyle="1" w:styleId="25">
    <w:name w:val="Сетка таблицы2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7E30C8"/>
  </w:style>
  <w:style w:type="table" w:customStyle="1" w:styleId="4">
    <w:name w:val="Сетка таблицы4"/>
    <w:basedOn w:val="a1"/>
    <w:next w:val="a3"/>
    <w:rsid w:val="007E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3"/>
    <w:uiPriority w:val="39"/>
    <w:rsid w:val="007E30C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A805C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805C4"/>
  </w:style>
  <w:style w:type="paragraph" w:customStyle="1" w:styleId="BodyText21">
    <w:name w:val="Body Text 21"/>
    <w:basedOn w:val="a"/>
    <w:rsid w:val="00D70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D5D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28">
    <w:name w:val="Основной текст (2)_"/>
    <w:link w:val="29"/>
    <w:rsid w:val="0033752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3752B"/>
    <w:pPr>
      <w:widowControl w:val="0"/>
      <w:shd w:val="clear" w:color="auto" w:fill="FFFFFF"/>
      <w:spacing w:before="1440" w:after="300" w:line="322" w:lineRule="exact"/>
      <w:jc w:val="center"/>
    </w:pPr>
    <w:rPr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4717C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TableGrid">
    <w:name w:val="TableGrid"/>
    <w:rsid w:val="000E12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1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D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2A2E-4F60-4493-95D3-BFE9A95A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4943</Words>
  <Characters>28179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AYUB</cp:lastModifiedBy>
  <cp:revision>14</cp:revision>
  <cp:lastPrinted>2023-05-19T07:45:00Z</cp:lastPrinted>
  <dcterms:created xsi:type="dcterms:W3CDTF">2023-05-16T07:12:00Z</dcterms:created>
  <dcterms:modified xsi:type="dcterms:W3CDTF">2023-06-21T06:40:00Z</dcterms:modified>
</cp:coreProperties>
</file>