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31" w:rsidRDefault="00732931" w:rsidP="00732931">
      <w:pPr>
        <w:pStyle w:val="a3"/>
        <w:rPr>
          <w:rFonts w:ascii="Times New Roman" w:hAnsi="Times New Roman" w:cs="Times New Roman"/>
          <w:sz w:val="28"/>
        </w:rPr>
      </w:pPr>
    </w:p>
    <w:p w:rsidR="00AD791B" w:rsidRDefault="00AD791B" w:rsidP="00AD791B"/>
    <w:p w:rsidR="00B6174B" w:rsidRDefault="00B6174B" w:rsidP="00B6174B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</w:t>
      </w:r>
      <w:r>
        <w:rPr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>сорок шестое заседание Совета депутатов Мелчхинского сельского поселения Гудермесского муниципального района</w:t>
      </w:r>
    </w:p>
    <w:p w:rsidR="00B6174B" w:rsidRDefault="00B6174B" w:rsidP="00B6174B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Чеченской Республики второго созыва</w:t>
      </w:r>
    </w:p>
    <w:p w:rsidR="00B6174B" w:rsidRDefault="00B6174B" w:rsidP="00B6174B">
      <w:pPr>
        <w:jc w:val="center"/>
        <w:rPr>
          <w:noProof/>
        </w:rPr>
      </w:pPr>
    </w:p>
    <w:p w:rsidR="00B6174B" w:rsidRDefault="00B6174B" w:rsidP="00B6174B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B6174B" w:rsidRDefault="00B6174B" w:rsidP="00B6174B">
      <w:pPr>
        <w:jc w:val="center"/>
        <w:rPr>
          <w:b/>
          <w:sz w:val="36"/>
          <w:szCs w:val="36"/>
        </w:rPr>
      </w:pPr>
    </w:p>
    <w:p w:rsidR="00B6174B" w:rsidRDefault="00B6174B" w:rsidP="00B6174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26.10.2015г.                                    № 78                                       с. Мелчхи</w:t>
      </w:r>
    </w:p>
    <w:p w:rsidR="00B6174B" w:rsidRDefault="00B6174B" w:rsidP="00B6174B">
      <w:pPr>
        <w:jc w:val="center"/>
        <w:rPr>
          <w:sz w:val="28"/>
          <w:szCs w:val="28"/>
        </w:rPr>
      </w:pPr>
    </w:p>
    <w:p w:rsidR="00B6174B" w:rsidRDefault="00B6174B" w:rsidP="00B6174B">
      <w:pPr>
        <w:jc w:val="center"/>
      </w:pPr>
    </w:p>
    <w:p w:rsidR="00AD791B" w:rsidRPr="00AD791B" w:rsidRDefault="00AD791B" w:rsidP="00B6174B">
      <w:pPr>
        <w:jc w:val="center"/>
      </w:pPr>
    </w:p>
    <w:p w:rsidR="00920AD7" w:rsidRPr="00732931" w:rsidRDefault="00920AD7" w:rsidP="00920A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2931">
        <w:rPr>
          <w:b/>
          <w:sz w:val="28"/>
          <w:szCs w:val="28"/>
        </w:rPr>
        <w:t>Об одобрении проекта соглашения о передаче осуществления части полномочий органам местного самоуправления МО «Гудермесский муниципальный район»</w:t>
      </w:r>
    </w:p>
    <w:p w:rsidR="00920AD7" w:rsidRDefault="00920AD7" w:rsidP="00920AD7"/>
    <w:p w:rsidR="00920AD7" w:rsidRDefault="00920AD7" w:rsidP="00321C71"/>
    <w:p w:rsidR="00920AD7" w:rsidRDefault="00920AD7" w:rsidP="00321C71"/>
    <w:p w:rsidR="00920AD7" w:rsidRDefault="00920AD7" w:rsidP="00321C71">
      <w:pPr>
        <w:pStyle w:val="1"/>
        <w:jc w:val="left"/>
      </w:pPr>
      <w:r>
        <w:t xml:space="preserve">   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Бюджетным кодексом Российской Федерации, Уставом Мелчхинского  сельского поселения, Совет депутатов решил:</w:t>
      </w:r>
    </w:p>
    <w:p w:rsidR="005542B8" w:rsidRPr="005542B8" w:rsidRDefault="005542B8" w:rsidP="005542B8"/>
    <w:p w:rsidR="00920AD7" w:rsidRDefault="005542B8" w:rsidP="005542B8">
      <w:pPr>
        <w:pStyle w:val="1"/>
        <w:jc w:val="left"/>
      </w:pPr>
      <w:r>
        <w:t xml:space="preserve">      </w:t>
      </w:r>
      <w:r w:rsidR="00920AD7" w:rsidRPr="00321C71">
        <w:t>1.</w:t>
      </w:r>
      <w:r w:rsidR="00920AD7">
        <w:rPr>
          <w:b/>
        </w:rPr>
        <w:t xml:space="preserve"> </w:t>
      </w:r>
      <w:r w:rsidR="00920AD7">
        <w:t>Администрации Мелчхинского сельского поселения передать Администрации Гудермесского муниципального района осуществление части своих полномочий  по созданию условий для организации досуга и обеспечения жителей поселения услугами организации культуры.</w:t>
      </w:r>
    </w:p>
    <w:p w:rsidR="005542B8" w:rsidRPr="005542B8" w:rsidRDefault="005542B8" w:rsidP="005542B8"/>
    <w:p w:rsidR="00920AD7" w:rsidRDefault="005542B8" w:rsidP="005542B8">
      <w:pPr>
        <w:pStyle w:val="1"/>
        <w:jc w:val="left"/>
      </w:pPr>
      <w:r>
        <w:t xml:space="preserve">     </w:t>
      </w:r>
      <w:r w:rsidR="00920AD7">
        <w:t>2. Администрации Мелчхинского сельского поселения заключить соглашение с Администрацией Гудермесского  муниципального района о передаче ей осуществления части своих полномочий согласно пункту 1 данного решения.</w:t>
      </w:r>
    </w:p>
    <w:p w:rsidR="00920AD7" w:rsidRDefault="00920AD7" w:rsidP="005542B8">
      <w:pPr>
        <w:pStyle w:val="1"/>
        <w:jc w:val="left"/>
      </w:pPr>
    </w:p>
    <w:p w:rsidR="00920AD7" w:rsidRDefault="00920AD7" w:rsidP="005542B8">
      <w:pPr>
        <w:pStyle w:val="1"/>
        <w:jc w:val="left"/>
      </w:pPr>
    </w:p>
    <w:p w:rsidR="00321C71" w:rsidRDefault="00321C71" w:rsidP="00321C71"/>
    <w:p w:rsidR="00321C71" w:rsidRDefault="00321C71" w:rsidP="00321C71"/>
    <w:p w:rsidR="00321C71" w:rsidRDefault="00321C71" w:rsidP="00321C71"/>
    <w:p w:rsidR="00321C71" w:rsidRPr="00321C71" w:rsidRDefault="00321C71" w:rsidP="00321C71"/>
    <w:p w:rsidR="00920AD7" w:rsidRDefault="00920AD7" w:rsidP="00920AD7">
      <w:pPr>
        <w:pStyle w:val="1"/>
      </w:pPr>
      <w:r>
        <w:t>Глава</w:t>
      </w:r>
      <w:r w:rsidR="00321C71">
        <w:t xml:space="preserve"> а</w:t>
      </w:r>
      <w:r>
        <w:t xml:space="preserve">дминистрации                             </w:t>
      </w:r>
      <w:r w:rsidR="00321C71">
        <w:t xml:space="preserve">                               </w:t>
      </w:r>
      <w:r>
        <w:t xml:space="preserve">      Р.В.Вайсерт</w:t>
      </w:r>
    </w:p>
    <w:p w:rsidR="00920AD7" w:rsidRDefault="00920AD7" w:rsidP="00920AD7">
      <w:pPr>
        <w:pStyle w:val="1"/>
        <w:rPr>
          <w:sz w:val="22"/>
          <w:szCs w:val="22"/>
        </w:rPr>
      </w:pPr>
    </w:p>
    <w:p w:rsidR="00920AD7" w:rsidRDefault="00920AD7" w:rsidP="00920AD7">
      <w:pPr>
        <w:pStyle w:val="1"/>
        <w:rPr>
          <w:sz w:val="22"/>
          <w:szCs w:val="22"/>
        </w:rPr>
      </w:pPr>
    </w:p>
    <w:p w:rsidR="00920AD7" w:rsidRDefault="00920AD7" w:rsidP="0073293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32931" w:rsidRDefault="00732931" w:rsidP="0073293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20AD7" w:rsidRDefault="00920AD7" w:rsidP="00920AD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0AD7" w:rsidRDefault="00920AD7" w:rsidP="00920AD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0AD7" w:rsidRDefault="00920AD7" w:rsidP="00920AD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СОГЛАШЕНИЕ</w:t>
      </w:r>
    </w:p>
    <w:p w:rsidR="00920AD7" w:rsidRDefault="00920AD7" w:rsidP="00920AD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ПЕРЕДАЧЕ ПОЛНОМОЧИЙ МЕЖДУ АДМИНИСТРАЦИЕЙ МЕЛЧХИНСКОГО  СЕЛЬСКОГО ПОСЕЛЕНИЯ И АДМИНИСТРАЦИЕЙ ГУДЕРМЕССКОГО МУНИЦИПАЛЬНОГО РАЙОНА</w:t>
      </w:r>
    </w:p>
    <w:p w:rsidR="00920AD7" w:rsidRDefault="00920AD7" w:rsidP="00920AD7">
      <w:pPr>
        <w:pStyle w:val="1"/>
      </w:pPr>
    </w:p>
    <w:p w:rsidR="00920AD7" w:rsidRDefault="00920AD7" w:rsidP="00920AD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0AD7" w:rsidRDefault="00920AD7" w:rsidP="00920AD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 __________  2015 г.</w:t>
      </w:r>
    </w:p>
    <w:p w:rsidR="00920AD7" w:rsidRDefault="00920AD7" w:rsidP="00920AD7">
      <w:pPr>
        <w:pStyle w:val="1"/>
        <w:rPr>
          <w:sz w:val="24"/>
        </w:rPr>
      </w:pPr>
      <w:r>
        <w:rPr>
          <w:sz w:val="24"/>
        </w:rPr>
        <w:t xml:space="preserve">      </w:t>
      </w:r>
    </w:p>
    <w:p w:rsidR="00920AD7" w:rsidRDefault="00920AD7" w:rsidP="00920AD7">
      <w:pPr>
        <w:pStyle w:val="1"/>
        <w:rPr>
          <w:sz w:val="24"/>
        </w:rPr>
      </w:pPr>
    </w:p>
    <w:p w:rsidR="00920AD7" w:rsidRDefault="00920AD7" w:rsidP="00920AD7">
      <w:pPr>
        <w:pStyle w:val="1"/>
        <w:rPr>
          <w:sz w:val="24"/>
        </w:rPr>
      </w:pPr>
    </w:p>
    <w:p w:rsidR="00920AD7" w:rsidRDefault="00920AD7" w:rsidP="00920AD7">
      <w:pPr>
        <w:pStyle w:val="1"/>
        <w:rPr>
          <w:sz w:val="24"/>
        </w:rPr>
      </w:pPr>
      <w:r>
        <w:rPr>
          <w:sz w:val="24"/>
        </w:rPr>
        <w:t xml:space="preserve">        </w:t>
      </w:r>
      <w:proofErr w:type="gramStart"/>
      <w:r>
        <w:rPr>
          <w:szCs w:val="28"/>
        </w:rPr>
        <w:t>Администрация Мелчхинского сельского поселения (далее – Администрация поселения), в лице главы Администрации Мелчхинск</w:t>
      </w:r>
      <w:r w:rsidR="00B3111D">
        <w:rPr>
          <w:szCs w:val="28"/>
        </w:rPr>
        <w:t>ого сельского поселения Вайсерт</w:t>
      </w:r>
      <w:r w:rsidR="00913792">
        <w:rPr>
          <w:szCs w:val="28"/>
        </w:rPr>
        <w:t xml:space="preserve"> Р.В.</w:t>
      </w:r>
      <w:r w:rsidR="006A215B">
        <w:rPr>
          <w:szCs w:val="28"/>
        </w:rPr>
        <w:t xml:space="preserve">, </w:t>
      </w:r>
      <w:r>
        <w:rPr>
          <w:szCs w:val="28"/>
        </w:rPr>
        <w:t>действующего на основании Устава Мелчхинского сельско</w:t>
      </w:r>
      <w:r w:rsidR="00B3111D">
        <w:rPr>
          <w:szCs w:val="28"/>
        </w:rPr>
        <w:t>го поселения, с одной стороны и</w:t>
      </w:r>
      <w:r>
        <w:rPr>
          <w:szCs w:val="28"/>
        </w:rPr>
        <w:t xml:space="preserve"> Администрация Гудермесского муниципального района (далее – Администрация  района), в лице главы Администрации района  </w:t>
      </w:r>
      <w:proofErr w:type="spellStart"/>
      <w:r>
        <w:rPr>
          <w:szCs w:val="28"/>
        </w:rPr>
        <w:t>Хизриева</w:t>
      </w:r>
      <w:proofErr w:type="spellEnd"/>
      <w:r>
        <w:rPr>
          <w:szCs w:val="28"/>
        </w:rPr>
        <w:t xml:space="preserve"> З.Х., действующего на  основании Устава Гудермесского муниципального района, с другой стороны, руководствуясь Федеральным законом от 06.10.2003 года №131-ФЗ</w:t>
      </w:r>
      <w:proofErr w:type="gramEnd"/>
      <w:r>
        <w:rPr>
          <w:szCs w:val="28"/>
        </w:rPr>
        <w:t xml:space="preserve">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321C71" w:rsidRDefault="00321C71" w:rsidP="00920AD7">
      <w:pPr>
        <w:pStyle w:val="1"/>
        <w:rPr>
          <w:szCs w:val="28"/>
        </w:rPr>
      </w:pPr>
    </w:p>
    <w:p w:rsidR="00920AD7" w:rsidRPr="00321C71" w:rsidRDefault="00321C71" w:rsidP="00920AD7">
      <w:pPr>
        <w:pStyle w:val="1"/>
        <w:rPr>
          <w:b/>
          <w:szCs w:val="28"/>
        </w:rPr>
      </w:pPr>
      <w:r w:rsidRPr="00321C71">
        <w:rPr>
          <w:b/>
          <w:szCs w:val="28"/>
        </w:rPr>
        <w:t xml:space="preserve">                                           1. </w:t>
      </w:r>
      <w:r w:rsidR="00920AD7" w:rsidRPr="00321C71">
        <w:rPr>
          <w:b/>
          <w:szCs w:val="28"/>
        </w:rPr>
        <w:t>Предмет соглашения</w:t>
      </w:r>
    </w:p>
    <w:p w:rsidR="00920AD7" w:rsidRDefault="00920AD7" w:rsidP="00920AD7">
      <w:pPr>
        <w:pStyle w:val="1"/>
        <w:rPr>
          <w:szCs w:val="28"/>
        </w:rPr>
      </w:pPr>
      <w:r>
        <w:rPr>
          <w:szCs w:val="28"/>
        </w:rPr>
        <w:t>1.1. Администрация поселения передает, а Администрация района принимает полномочия по созданию условий для организации досуга и обеспечения жителей поселения услугами организации культуры.</w:t>
      </w:r>
    </w:p>
    <w:p w:rsidR="00920AD7" w:rsidRDefault="00920AD7" w:rsidP="00920AD7">
      <w:pPr>
        <w:pStyle w:val="1"/>
        <w:rPr>
          <w:szCs w:val="28"/>
        </w:rPr>
      </w:pPr>
      <w:r>
        <w:rPr>
          <w:szCs w:val="28"/>
        </w:rPr>
        <w:t>1.2.Непосредственное осуществление исполнения полномочий Администрации поселения, указанных в пункте 1.1 настоящего соглашения осуществляется МУ «Управление культуры Гудермесского муниципального района».</w:t>
      </w:r>
    </w:p>
    <w:p w:rsidR="00920AD7" w:rsidRDefault="00920AD7" w:rsidP="00920AD7">
      <w:pPr>
        <w:pStyle w:val="1"/>
        <w:rPr>
          <w:szCs w:val="28"/>
        </w:rPr>
      </w:pPr>
    </w:p>
    <w:p w:rsidR="00920AD7" w:rsidRPr="00321C71" w:rsidRDefault="005F0C04" w:rsidP="00920AD7">
      <w:pPr>
        <w:pStyle w:val="1"/>
        <w:jc w:val="center"/>
        <w:rPr>
          <w:b/>
          <w:szCs w:val="28"/>
        </w:rPr>
      </w:pPr>
      <w:r w:rsidRPr="00321C71">
        <w:rPr>
          <w:b/>
          <w:szCs w:val="28"/>
        </w:rPr>
        <w:t xml:space="preserve">2. </w:t>
      </w:r>
      <w:r w:rsidR="00920AD7" w:rsidRPr="00321C71">
        <w:rPr>
          <w:b/>
          <w:szCs w:val="28"/>
        </w:rPr>
        <w:t>Права и обязанности сторон</w:t>
      </w:r>
    </w:p>
    <w:p w:rsidR="00920AD7" w:rsidRDefault="005F0C04" w:rsidP="00920AD7">
      <w:pPr>
        <w:pStyle w:val="1"/>
        <w:rPr>
          <w:szCs w:val="28"/>
        </w:rPr>
      </w:pPr>
      <w:r>
        <w:rPr>
          <w:szCs w:val="28"/>
        </w:rPr>
        <w:t xml:space="preserve">2.1. </w:t>
      </w:r>
      <w:r w:rsidR="00920AD7">
        <w:rPr>
          <w:szCs w:val="28"/>
        </w:rPr>
        <w:t>Администрация поселения:</w:t>
      </w:r>
    </w:p>
    <w:p w:rsidR="00920AD7" w:rsidRDefault="00920AD7" w:rsidP="00920AD7">
      <w:pPr>
        <w:pStyle w:val="1"/>
        <w:rPr>
          <w:szCs w:val="28"/>
        </w:rPr>
      </w:pPr>
      <w:r>
        <w:rPr>
          <w:szCs w:val="28"/>
        </w:rPr>
        <w:t>- создает необходимые условия для организации досуга и обеспечения жителей поселения услугами организации культуры расположенных на территории поселения</w:t>
      </w:r>
      <w:r w:rsidR="005F0C04">
        <w:rPr>
          <w:szCs w:val="28"/>
        </w:rPr>
        <w:t>;</w:t>
      </w:r>
    </w:p>
    <w:p w:rsidR="00920AD7" w:rsidRDefault="005F0C04" w:rsidP="00920AD7">
      <w:pPr>
        <w:pStyle w:val="1"/>
        <w:rPr>
          <w:szCs w:val="28"/>
        </w:rPr>
      </w:pPr>
      <w:r>
        <w:rPr>
          <w:szCs w:val="28"/>
        </w:rPr>
        <w:t xml:space="preserve">- </w:t>
      </w:r>
      <w:r w:rsidR="00920AD7">
        <w:rPr>
          <w:szCs w:val="28"/>
        </w:rPr>
        <w:t>обеспечивает своевременное предоставление МУ «Управление культуры Гудермесского муниципального района» документов и материалов, необходимых для организационно-технического обеспечения исполнения полномочий, указанных в пункте 1.1 настоящего соглашения;</w:t>
      </w:r>
    </w:p>
    <w:p w:rsidR="00920AD7" w:rsidRDefault="005F0C04" w:rsidP="00920AD7">
      <w:pPr>
        <w:pStyle w:val="1"/>
        <w:rPr>
          <w:szCs w:val="28"/>
        </w:rPr>
      </w:pPr>
      <w:r>
        <w:rPr>
          <w:szCs w:val="28"/>
        </w:rPr>
        <w:t xml:space="preserve">- </w:t>
      </w:r>
      <w:r w:rsidR="00920AD7">
        <w:rPr>
          <w:szCs w:val="28"/>
        </w:rPr>
        <w:t xml:space="preserve">осуществляет </w:t>
      </w:r>
      <w:proofErr w:type="gramStart"/>
      <w:r w:rsidR="00920AD7">
        <w:rPr>
          <w:szCs w:val="28"/>
        </w:rPr>
        <w:t>контроль за</w:t>
      </w:r>
      <w:proofErr w:type="gramEnd"/>
      <w:r w:rsidR="00920AD7">
        <w:rPr>
          <w:szCs w:val="28"/>
        </w:rPr>
        <w:t xml:space="preserve"> качеством организации досуга и обеспечения жителей поселения услугами учреждении культуры.</w:t>
      </w:r>
      <w:r w:rsidR="00920AD7">
        <w:rPr>
          <w:szCs w:val="28"/>
        </w:rPr>
        <w:br/>
        <w:t>Контроль осуществляется органами местного самоуправления поселения самостоятельно, либо путем привлечения служб и ведомств, наделенных</w:t>
      </w:r>
      <w:r w:rsidR="00A63268">
        <w:rPr>
          <w:szCs w:val="28"/>
        </w:rPr>
        <w:t xml:space="preserve"> </w:t>
      </w:r>
      <w:r w:rsidR="00920AD7">
        <w:rPr>
          <w:szCs w:val="28"/>
        </w:rPr>
        <w:lastRenderedPageBreak/>
        <w:t xml:space="preserve">функциями контроля в области предоставления услуг культуры. По результатам контрольных мероприятий органы местного самоуправления поселения вправе вынести МУ «Управление культуры Гудермесского муниципального района» представление об устранении выявленных нарушений. </w:t>
      </w:r>
    </w:p>
    <w:p w:rsidR="00321C71" w:rsidRDefault="005F0C04" w:rsidP="00920AD7">
      <w:pPr>
        <w:pStyle w:val="1"/>
        <w:rPr>
          <w:szCs w:val="28"/>
        </w:rPr>
      </w:pPr>
      <w:r>
        <w:rPr>
          <w:szCs w:val="28"/>
        </w:rPr>
        <w:t>П</w:t>
      </w:r>
      <w:r w:rsidR="00920AD7">
        <w:rPr>
          <w:szCs w:val="28"/>
        </w:rPr>
        <w:t>о требованию Администрации района предоставляет помещение или рабочее место, технически оснащенное и пригодное для организационно-технического обеспечения исполнения полномочий, указанных в пункте 1.1 настоящего соглашения.</w:t>
      </w:r>
    </w:p>
    <w:p w:rsidR="00920AD7" w:rsidRPr="00321C71" w:rsidRDefault="00321C71" w:rsidP="00920AD7">
      <w:pPr>
        <w:pStyle w:val="1"/>
        <w:rPr>
          <w:szCs w:val="28"/>
        </w:rPr>
      </w:pPr>
      <w:r w:rsidRPr="00321C71">
        <w:rPr>
          <w:szCs w:val="28"/>
        </w:rPr>
        <w:t xml:space="preserve"> 2.2.</w:t>
      </w:r>
      <w:r w:rsidR="00920AD7" w:rsidRPr="00321C71">
        <w:rPr>
          <w:szCs w:val="28"/>
        </w:rPr>
        <w:t>Администрация района:</w:t>
      </w:r>
    </w:p>
    <w:p w:rsidR="00920AD7" w:rsidRDefault="00321C71" w:rsidP="00920AD7">
      <w:pPr>
        <w:pStyle w:val="1"/>
        <w:rPr>
          <w:szCs w:val="28"/>
        </w:rPr>
      </w:pPr>
      <w:r>
        <w:rPr>
          <w:szCs w:val="28"/>
        </w:rPr>
        <w:t xml:space="preserve"> - </w:t>
      </w:r>
      <w:r w:rsidR="00920AD7">
        <w:rPr>
          <w:szCs w:val="28"/>
        </w:rPr>
        <w:t>через МУ «Управление культуры Гудермесского муниципального района» организует досуг и обеспечивает жителей поселения услугами организации культуры;</w:t>
      </w:r>
    </w:p>
    <w:p w:rsidR="00920AD7" w:rsidRDefault="00920AD7" w:rsidP="00920AD7">
      <w:pPr>
        <w:pStyle w:val="1"/>
        <w:rPr>
          <w:szCs w:val="28"/>
        </w:rPr>
      </w:pPr>
      <w:r>
        <w:rPr>
          <w:szCs w:val="28"/>
        </w:rPr>
        <w:t xml:space="preserve">- осуществляет в пределах бюджетных ассигнований, предусмотренных бюджетом района, лимитов бюджетных обязательств, утвержденных Администрацией района на очередной финансовый год финансирование расходов на осуществление полномочий, указанных в пункте 1.1 настоящего соглашения;  </w:t>
      </w:r>
    </w:p>
    <w:p w:rsidR="00920AD7" w:rsidRDefault="00321C71" w:rsidP="00920AD7">
      <w:pPr>
        <w:pStyle w:val="1"/>
        <w:rPr>
          <w:szCs w:val="28"/>
        </w:rPr>
      </w:pPr>
      <w:r>
        <w:rPr>
          <w:szCs w:val="28"/>
        </w:rPr>
        <w:t xml:space="preserve">- </w:t>
      </w:r>
      <w:r w:rsidR="00920AD7">
        <w:rPr>
          <w:szCs w:val="28"/>
        </w:rPr>
        <w:t>обеспечивает эффективное, рациональное и целевое использование материальных средств, переданных Администрацией поселения на осуществление полномочий, указанных в пункте 1.1 настоящего соглашения.</w:t>
      </w:r>
    </w:p>
    <w:p w:rsidR="00321C71" w:rsidRPr="00321C71" w:rsidRDefault="00920AD7" w:rsidP="00321C71">
      <w:pPr>
        <w:pStyle w:val="1"/>
        <w:rPr>
          <w:szCs w:val="28"/>
        </w:rPr>
      </w:pPr>
      <w:r>
        <w:rPr>
          <w:szCs w:val="28"/>
        </w:rPr>
        <w:t>Ответственность</w:t>
      </w:r>
      <w:r w:rsidR="005F0C04">
        <w:rPr>
          <w:szCs w:val="28"/>
        </w:rPr>
        <w:t xml:space="preserve"> з</w:t>
      </w:r>
      <w:r>
        <w:rPr>
          <w:szCs w:val="28"/>
        </w:rPr>
        <w:t>а неисполнение либо ненадлежащее исполнение условий настоящего соглашения стороны несут ответственность, установленную действующим законодательством Российской Федерации.</w:t>
      </w:r>
    </w:p>
    <w:p w:rsidR="00321C71" w:rsidRDefault="00321C71" w:rsidP="00920AD7">
      <w:pPr>
        <w:pStyle w:val="1"/>
        <w:rPr>
          <w:szCs w:val="28"/>
        </w:rPr>
      </w:pPr>
      <w:r>
        <w:rPr>
          <w:szCs w:val="28"/>
        </w:rPr>
        <w:t xml:space="preserve">                                 </w:t>
      </w:r>
    </w:p>
    <w:p w:rsidR="00913792" w:rsidRPr="00913792" w:rsidRDefault="00321C71" w:rsidP="00913792">
      <w:pPr>
        <w:pStyle w:val="1"/>
        <w:rPr>
          <w:b/>
          <w:szCs w:val="28"/>
        </w:rPr>
      </w:pPr>
      <w:r>
        <w:rPr>
          <w:szCs w:val="28"/>
        </w:rPr>
        <w:t xml:space="preserve">                                    </w:t>
      </w:r>
      <w:r>
        <w:rPr>
          <w:b/>
          <w:szCs w:val="28"/>
        </w:rPr>
        <w:t>3</w:t>
      </w:r>
      <w:r w:rsidRPr="00321C71">
        <w:rPr>
          <w:b/>
          <w:szCs w:val="28"/>
        </w:rPr>
        <w:t>.</w:t>
      </w:r>
      <w:r w:rsidR="00920AD7" w:rsidRPr="00321C71">
        <w:rPr>
          <w:b/>
          <w:szCs w:val="28"/>
        </w:rPr>
        <w:t>Срок действия соглашения</w:t>
      </w:r>
      <w:r w:rsidR="005F0C04" w:rsidRPr="00321C71">
        <w:rPr>
          <w:b/>
          <w:szCs w:val="28"/>
        </w:rPr>
        <w:t>:</w:t>
      </w:r>
    </w:p>
    <w:p w:rsidR="00920AD7" w:rsidRDefault="00321C71" w:rsidP="00920AD7">
      <w:pPr>
        <w:pStyle w:val="1"/>
        <w:rPr>
          <w:szCs w:val="28"/>
        </w:rPr>
      </w:pPr>
      <w:r>
        <w:rPr>
          <w:szCs w:val="28"/>
        </w:rPr>
        <w:t xml:space="preserve">3.1. </w:t>
      </w:r>
      <w:r w:rsidR="00920AD7">
        <w:rPr>
          <w:szCs w:val="28"/>
        </w:rPr>
        <w:t xml:space="preserve">Соглашение вступает в силу с "01" </w:t>
      </w:r>
      <w:r w:rsidR="00B3111D">
        <w:rPr>
          <w:szCs w:val="28"/>
        </w:rPr>
        <w:t xml:space="preserve">января </w:t>
      </w:r>
      <w:r w:rsidR="00913792">
        <w:rPr>
          <w:szCs w:val="28"/>
        </w:rPr>
        <w:t xml:space="preserve"> 2016</w:t>
      </w:r>
      <w:r w:rsidR="00920AD7">
        <w:rPr>
          <w:szCs w:val="28"/>
        </w:rPr>
        <w:t xml:space="preserve"> года по «31» декабря 2016г.</w:t>
      </w:r>
    </w:p>
    <w:p w:rsidR="00920AD7" w:rsidRDefault="00920AD7" w:rsidP="00920AD7">
      <w:pPr>
        <w:pStyle w:val="1"/>
        <w:rPr>
          <w:szCs w:val="28"/>
        </w:rPr>
      </w:pPr>
      <w:r>
        <w:rPr>
          <w:szCs w:val="28"/>
        </w:rPr>
        <w:t>Настоящее Соглашение считается пролонгированным на очередной год  в случае, если ни одна из Сторон за 3 месяца до истечения с</w:t>
      </w:r>
      <w:r w:rsidR="00321C71">
        <w:rPr>
          <w:szCs w:val="28"/>
        </w:rPr>
        <w:t>рока, предусмотренного пунктом 3</w:t>
      </w:r>
      <w:r>
        <w:rPr>
          <w:szCs w:val="28"/>
        </w:rPr>
        <w:t xml:space="preserve">.1 настоящего Соглашения, не заявит в письменной форме о его расторжении. </w:t>
      </w:r>
    </w:p>
    <w:p w:rsidR="00920AD7" w:rsidRDefault="00321C71" w:rsidP="00920AD7">
      <w:pPr>
        <w:pStyle w:val="1"/>
        <w:rPr>
          <w:szCs w:val="28"/>
        </w:rPr>
      </w:pPr>
      <w:r>
        <w:rPr>
          <w:szCs w:val="28"/>
        </w:rPr>
        <w:t>3.2</w:t>
      </w:r>
      <w:r w:rsidR="00920AD7">
        <w:rPr>
          <w:szCs w:val="28"/>
        </w:rPr>
        <w:t>.Любые изменения и дополнения вносятся в настоящее соглашение по письменному      соглашению сторон.</w:t>
      </w:r>
    </w:p>
    <w:p w:rsidR="00920AD7" w:rsidRDefault="00321C71" w:rsidP="00920AD7">
      <w:pPr>
        <w:pStyle w:val="1"/>
        <w:rPr>
          <w:szCs w:val="28"/>
        </w:rPr>
      </w:pPr>
      <w:r>
        <w:rPr>
          <w:szCs w:val="28"/>
        </w:rPr>
        <w:t>3.3</w:t>
      </w:r>
      <w:r w:rsidR="00920AD7">
        <w:rPr>
          <w:szCs w:val="28"/>
        </w:rPr>
        <w:t>.Досрочное расторжение настоящего соглашения возможно по взаимному согласию сторон.</w:t>
      </w:r>
    </w:p>
    <w:p w:rsidR="00920AD7" w:rsidRPr="00321C71" w:rsidRDefault="00321C71" w:rsidP="00920AD7">
      <w:pPr>
        <w:pStyle w:val="1"/>
        <w:rPr>
          <w:b/>
          <w:szCs w:val="28"/>
        </w:rPr>
      </w:pPr>
      <w:r w:rsidRPr="00321C71">
        <w:rPr>
          <w:b/>
          <w:szCs w:val="28"/>
        </w:rPr>
        <w:t xml:space="preserve">                                            </w:t>
      </w:r>
      <w:r>
        <w:rPr>
          <w:b/>
          <w:szCs w:val="28"/>
        </w:rPr>
        <w:t>4</w:t>
      </w:r>
      <w:r w:rsidRPr="00321C71">
        <w:rPr>
          <w:b/>
          <w:szCs w:val="28"/>
        </w:rPr>
        <w:t xml:space="preserve">. </w:t>
      </w:r>
      <w:r w:rsidR="00920AD7" w:rsidRPr="00321C71">
        <w:rPr>
          <w:b/>
          <w:szCs w:val="28"/>
        </w:rPr>
        <w:t>Прочие условия</w:t>
      </w:r>
      <w:r w:rsidRPr="00321C71">
        <w:rPr>
          <w:b/>
          <w:szCs w:val="28"/>
        </w:rPr>
        <w:t>:</w:t>
      </w:r>
    </w:p>
    <w:p w:rsidR="00A63268" w:rsidRDefault="00321C71" w:rsidP="00920AD7">
      <w:pPr>
        <w:pStyle w:val="1"/>
        <w:rPr>
          <w:szCs w:val="28"/>
        </w:rPr>
      </w:pPr>
      <w:r>
        <w:rPr>
          <w:szCs w:val="28"/>
        </w:rPr>
        <w:t>4.1.</w:t>
      </w:r>
      <w:r w:rsidR="00920AD7">
        <w:rPr>
          <w:szCs w:val="28"/>
        </w:rPr>
        <w:t xml:space="preserve">При невыполнении условий настоящего соглашения, оно может быть расторгнуто в одностороннем порядке любой из сторон. При этом сторона, инициатор расторжения настоящего соглашения, уведомляет об этом другую сторону и Управление финансов за 30 дней.   </w:t>
      </w:r>
    </w:p>
    <w:p w:rsidR="00920AD7" w:rsidRDefault="00321C71" w:rsidP="00920AD7">
      <w:pPr>
        <w:pStyle w:val="1"/>
        <w:rPr>
          <w:szCs w:val="28"/>
        </w:rPr>
      </w:pPr>
      <w:r>
        <w:rPr>
          <w:szCs w:val="28"/>
        </w:rPr>
        <w:lastRenderedPageBreak/>
        <w:t>4.2.</w:t>
      </w:r>
      <w:r w:rsidR="00920AD7">
        <w:rPr>
          <w:szCs w:val="28"/>
        </w:rPr>
        <w:t>Соглашение составлено в четырех экземплярах, по одному для каждой из сторон, ГУ «</w:t>
      </w:r>
      <w:proofErr w:type="spellStart"/>
      <w:r w:rsidR="00920AD7">
        <w:rPr>
          <w:szCs w:val="28"/>
        </w:rPr>
        <w:t>Гудермесское</w:t>
      </w:r>
      <w:proofErr w:type="spellEnd"/>
      <w:r w:rsidR="00920AD7">
        <w:rPr>
          <w:szCs w:val="28"/>
        </w:rPr>
        <w:t xml:space="preserve"> районное финансовое управление» и МУ «Управление культуры Гудермесского муниципального района».</w:t>
      </w:r>
    </w:p>
    <w:p w:rsidR="00732931" w:rsidRPr="00732931" w:rsidRDefault="00732931" w:rsidP="00732931"/>
    <w:p w:rsidR="00732931" w:rsidRDefault="00732931" w:rsidP="00920AD7">
      <w:pPr>
        <w:pStyle w:val="1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732931" w:rsidRDefault="00732931" w:rsidP="00920AD7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920AD7" w:rsidRDefault="00732931" w:rsidP="00920AD7">
      <w:pPr>
        <w:pStyle w:val="1"/>
        <w:rPr>
          <w:b/>
          <w:szCs w:val="28"/>
        </w:rPr>
      </w:pPr>
      <w:r>
        <w:rPr>
          <w:b/>
          <w:szCs w:val="28"/>
        </w:rPr>
        <w:t xml:space="preserve">    </w:t>
      </w:r>
      <w:r w:rsidRPr="00732931">
        <w:rPr>
          <w:b/>
          <w:szCs w:val="28"/>
        </w:rPr>
        <w:t>5.</w:t>
      </w:r>
      <w:r w:rsidR="00920AD7" w:rsidRPr="00732931">
        <w:rPr>
          <w:b/>
          <w:szCs w:val="28"/>
        </w:rPr>
        <w:t>Юридические адреса и банковские реквизиты сторон</w:t>
      </w:r>
      <w:r>
        <w:rPr>
          <w:b/>
          <w:szCs w:val="28"/>
        </w:rPr>
        <w:t>:</w:t>
      </w:r>
      <w:r w:rsidR="00920AD7" w:rsidRPr="00732931">
        <w:rPr>
          <w:b/>
          <w:szCs w:val="28"/>
        </w:rPr>
        <w:t xml:space="preserve"> </w:t>
      </w:r>
    </w:p>
    <w:p w:rsidR="00732931" w:rsidRPr="00732931" w:rsidRDefault="00732931" w:rsidP="00732931"/>
    <w:tbl>
      <w:tblPr>
        <w:tblW w:w="0" w:type="auto"/>
        <w:jc w:val="center"/>
        <w:tblLook w:val="04A0"/>
      </w:tblPr>
      <w:tblGrid>
        <w:gridCol w:w="4924"/>
        <w:gridCol w:w="4930"/>
      </w:tblGrid>
      <w:tr w:rsidR="00920AD7" w:rsidTr="00920AD7">
        <w:trPr>
          <w:trHeight w:val="4029"/>
          <w:jc w:val="center"/>
        </w:trPr>
        <w:tc>
          <w:tcPr>
            <w:tcW w:w="4962" w:type="dxa"/>
          </w:tcPr>
          <w:p w:rsidR="00920AD7" w:rsidRDefault="00920A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Администрация района</w:t>
            </w:r>
          </w:p>
          <w:p w:rsidR="00920AD7" w:rsidRDefault="00920AD7">
            <w:pPr>
              <w:pStyle w:val="1"/>
              <w:rPr>
                <w:szCs w:val="28"/>
              </w:rPr>
            </w:pPr>
          </w:p>
          <w:p w:rsidR="00702A79" w:rsidRDefault="00B3111D" w:rsidP="00B3111D">
            <w:pPr>
              <w:pStyle w:val="1"/>
              <w:ind w:right="-132"/>
              <w:rPr>
                <w:szCs w:val="28"/>
              </w:rPr>
            </w:pPr>
            <w:r>
              <w:rPr>
                <w:szCs w:val="28"/>
              </w:rPr>
              <w:t xml:space="preserve">Адрес: </w:t>
            </w:r>
            <w:r w:rsidR="00702A79">
              <w:rPr>
                <w:szCs w:val="28"/>
              </w:rPr>
              <w:t xml:space="preserve">366200, ЧР, </w:t>
            </w:r>
            <w:r w:rsidR="00920AD7">
              <w:rPr>
                <w:szCs w:val="28"/>
              </w:rPr>
              <w:t>г.</w:t>
            </w:r>
            <w:r w:rsidR="00702A79">
              <w:rPr>
                <w:szCs w:val="28"/>
              </w:rPr>
              <w:t xml:space="preserve"> </w:t>
            </w:r>
            <w:r w:rsidR="00920AD7">
              <w:rPr>
                <w:szCs w:val="28"/>
              </w:rPr>
              <w:t xml:space="preserve">Гудермес, </w:t>
            </w:r>
          </w:p>
          <w:p w:rsidR="00920AD7" w:rsidRDefault="00920AD7" w:rsidP="00B3111D">
            <w:pPr>
              <w:pStyle w:val="1"/>
              <w:ind w:right="-132"/>
              <w:rPr>
                <w:szCs w:val="28"/>
              </w:rPr>
            </w:pPr>
            <w:r>
              <w:rPr>
                <w:szCs w:val="28"/>
              </w:rPr>
              <w:t>ул. Кадырова,17</w:t>
            </w:r>
          </w:p>
          <w:p w:rsidR="00920AD7" w:rsidRDefault="00920A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ИНН 2005000199</w:t>
            </w:r>
            <w:r>
              <w:rPr>
                <w:szCs w:val="28"/>
              </w:rPr>
              <w:tab/>
              <w:t>ИНН 2002000031</w:t>
            </w:r>
          </w:p>
          <w:p w:rsidR="00920AD7" w:rsidRDefault="00920A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КПП 200501001</w:t>
            </w:r>
            <w:r>
              <w:rPr>
                <w:szCs w:val="28"/>
              </w:rPr>
              <w:tab/>
              <w:t>КПП 200201001</w:t>
            </w:r>
          </w:p>
          <w:p w:rsidR="00920AD7" w:rsidRDefault="00920A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БИК 049690001</w:t>
            </w:r>
            <w:r>
              <w:rPr>
                <w:szCs w:val="28"/>
              </w:rPr>
              <w:tab/>
              <w:t>БИК 049690001</w:t>
            </w:r>
          </w:p>
          <w:p w:rsidR="00920AD7" w:rsidRDefault="00B3111D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Отделение </w:t>
            </w:r>
            <w:r w:rsidR="00920AD7">
              <w:rPr>
                <w:szCs w:val="28"/>
              </w:rPr>
              <w:t xml:space="preserve">НБ Чеченская Республика </w:t>
            </w:r>
            <w:proofErr w:type="gramStart"/>
            <w:r w:rsidR="00920AD7">
              <w:rPr>
                <w:szCs w:val="28"/>
              </w:rPr>
              <w:t>г</w:t>
            </w:r>
            <w:proofErr w:type="gramEnd"/>
            <w:r w:rsidR="00920AD7">
              <w:rPr>
                <w:szCs w:val="28"/>
              </w:rPr>
              <w:t>.</w:t>
            </w:r>
            <w:r w:rsidR="00702A79">
              <w:rPr>
                <w:szCs w:val="28"/>
              </w:rPr>
              <w:t xml:space="preserve"> </w:t>
            </w:r>
            <w:r w:rsidR="00920AD7">
              <w:rPr>
                <w:szCs w:val="28"/>
              </w:rPr>
              <w:t>Грозный</w:t>
            </w:r>
            <w:r w:rsidR="00920AD7">
              <w:rPr>
                <w:szCs w:val="28"/>
              </w:rPr>
              <w:tab/>
              <w:t>ПУ Банка России</w:t>
            </w:r>
          </w:p>
          <w:p w:rsidR="00702A79" w:rsidRDefault="00702A79">
            <w:pPr>
              <w:pStyle w:val="1"/>
              <w:rPr>
                <w:szCs w:val="28"/>
              </w:rPr>
            </w:pP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/счет 03943220020</w:t>
            </w:r>
            <w:r>
              <w:rPr>
                <w:szCs w:val="28"/>
              </w:rPr>
              <w:tab/>
            </w:r>
          </w:p>
          <w:p w:rsidR="00920AD7" w:rsidRDefault="00702A79">
            <w:pPr>
              <w:pStyle w:val="1"/>
              <w:rPr>
                <w:szCs w:val="28"/>
              </w:rPr>
            </w:pPr>
            <w:proofErr w:type="gramStart"/>
            <w:r>
              <w:rPr>
                <w:szCs w:val="28"/>
              </w:rPr>
              <w:t>л</w:t>
            </w:r>
            <w:proofErr w:type="gramEnd"/>
            <w:r w:rsidR="00920AD7">
              <w:rPr>
                <w:szCs w:val="28"/>
              </w:rPr>
              <w:t>/счет 03943420010</w:t>
            </w:r>
          </w:p>
          <w:p w:rsidR="00B3111D" w:rsidRDefault="00702A79" w:rsidP="00B3111D">
            <w:pPr>
              <w:pStyle w:val="1"/>
              <w:ind w:right="547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 w:rsidR="00920AD7">
              <w:rPr>
                <w:szCs w:val="28"/>
              </w:rPr>
              <w:t xml:space="preserve">/счет </w:t>
            </w:r>
            <w:r w:rsidR="00B3111D">
              <w:rPr>
                <w:szCs w:val="28"/>
              </w:rPr>
              <w:t>40204810600000000062</w:t>
            </w:r>
          </w:p>
          <w:p w:rsidR="00920AD7" w:rsidRDefault="00702A79" w:rsidP="00B3111D">
            <w:pPr>
              <w:pStyle w:val="1"/>
              <w:ind w:right="547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 w:rsidR="00920AD7">
              <w:rPr>
                <w:szCs w:val="28"/>
              </w:rPr>
              <w:t>/счет 40204810300000000003</w:t>
            </w:r>
          </w:p>
          <w:p w:rsidR="00920AD7" w:rsidRDefault="00920A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ОКАТО 96404000000</w:t>
            </w:r>
            <w:r>
              <w:rPr>
                <w:szCs w:val="28"/>
              </w:rPr>
              <w:tab/>
              <w:t>ОКАТО 96202802001</w:t>
            </w:r>
          </w:p>
          <w:p w:rsidR="00920AD7" w:rsidRDefault="00920A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ОКПО 45272836</w:t>
            </w:r>
            <w:r>
              <w:rPr>
                <w:szCs w:val="28"/>
              </w:rPr>
              <w:tab/>
              <w:t>ОКПО 45264618</w:t>
            </w:r>
          </w:p>
          <w:p w:rsidR="00920AD7" w:rsidRDefault="00920A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ОГРН 1022002142249</w:t>
            </w:r>
          </w:p>
          <w:p w:rsidR="00920AD7" w:rsidRDefault="00920AD7">
            <w:pPr>
              <w:pStyle w:val="1"/>
              <w:rPr>
                <w:szCs w:val="28"/>
              </w:rPr>
            </w:pPr>
          </w:p>
        </w:tc>
        <w:tc>
          <w:tcPr>
            <w:tcW w:w="4983" w:type="dxa"/>
          </w:tcPr>
          <w:p w:rsidR="00920AD7" w:rsidRDefault="00920AD7" w:rsidP="00913792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913792">
              <w:rPr>
                <w:szCs w:val="28"/>
              </w:rPr>
              <w:t xml:space="preserve">Мелчхинского </w:t>
            </w:r>
            <w:r>
              <w:rPr>
                <w:szCs w:val="28"/>
              </w:rPr>
              <w:t>поселения</w:t>
            </w:r>
          </w:p>
          <w:p w:rsidR="00920AD7" w:rsidRDefault="00920AD7" w:rsidP="00913792">
            <w:pPr>
              <w:pStyle w:val="1"/>
              <w:jc w:val="left"/>
              <w:rPr>
                <w:szCs w:val="28"/>
              </w:rPr>
            </w:pPr>
          </w:p>
          <w:p w:rsidR="00920AD7" w:rsidRPr="00B3111D" w:rsidRDefault="00920AD7" w:rsidP="00B3111D">
            <w:pPr>
              <w:rPr>
                <w:sz w:val="28"/>
                <w:szCs w:val="28"/>
              </w:rPr>
            </w:pPr>
            <w:r w:rsidRPr="00B3111D">
              <w:rPr>
                <w:sz w:val="28"/>
                <w:szCs w:val="28"/>
              </w:rPr>
              <w:t>Адрес</w:t>
            </w:r>
            <w:r w:rsidR="00B3111D" w:rsidRPr="00B3111D">
              <w:rPr>
                <w:sz w:val="28"/>
                <w:szCs w:val="28"/>
              </w:rPr>
              <w:t>: 3662</w:t>
            </w:r>
            <w:r w:rsidR="00702A79">
              <w:rPr>
                <w:sz w:val="28"/>
                <w:szCs w:val="28"/>
              </w:rPr>
              <w:t>10</w:t>
            </w:r>
            <w:r w:rsidR="00B3111D" w:rsidRPr="00B3111D">
              <w:rPr>
                <w:sz w:val="28"/>
                <w:szCs w:val="28"/>
              </w:rPr>
              <w:t>, ЧР</w:t>
            </w:r>
            <w:r w:rsidR="00702A79">
              <w:rPr>
                <w:sz w:val="28"/>
                <w:szCs w:val="28"/>
              </w:rPr>
              <w:t>, Гудермесский р-н</w:t>
            </w:r>
            <w:r w:rsidRPr="00B3111D">
              <w:rPr>
                <w:sz w:val="28"/>
                <w:szCs w:val="28"/>
              </w:rPr>
              <w:t xml:space="preserve">, с. Мелчхи, </w:t>
            </w:r>
            <w:r w:rsidR="00B3111D" w:rsidRPr="00B3111D">
              <w:rPr>
                <w:sz w:val="28"/>
                <w:szCs w:val="28"/>
              </w:rPr>
              <w:t>ул.</w:t>
            </w:r>
            <w:r w:rsidR="00702A79">
              <w:rPr>
                <w:sz w:val="28"/>
                <w:szCs w:val="28"/>
              </w:rPr>
              <w:t xml:space="preserve"> </w:t>
            </w:r>
            <w:r w:rsidR="00B3111D" w:rsidRPr="00B3111D">
              <w:rPr>
                <w:sz w:val="28"/>
                <w:szCs w:val="28"/>
              </w:rPr>
              <w:t>Переулок 4, д.18</w:t>
            </w:r>
          </w:p>
          <w:p w:rsidR="00920AD7" w:rsidRDefault="00920AD7" w:rsidP="00B3111D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ИНН</w:t>
            </w:r>
            <w:r>
              <w:rPr>
                <w:szCs w:val="28"/>
              </w:rPr>
              <w:tab/>
            </w:r>
            <w:r w:rsidR="00B3111D">
              <w:rPr>
                <w:szCs w:val="28"/>
              </w:rPr>
              <w:t>2005000632</w:t>
            </w:r>
          </w:p>
          <w:p w:rsidR="00B3111D" w:rsidRPr="00B3111D" w:rsidRDefault="00920AD7" w:rsidP="00B3111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КПП</w:t>
            </w:r>
            <w:r>
              <w:rPr>
                <w:szCs w:val="28"/>
              </w:rPr>
              <w:tab/>
            </w:r>
            <w:r w:rsidR="00B3111D">
              <w:rPr>
                <w:sz w:val="28"/>
                <w:szCs w:val="28"/>
              </w:rPr>
              <w:t>200501001</w:t>
            </w:r>
          </w:p>
          <w:p w:rsidR="00920AD7" w:rsidRPr="00B3111D" w:rsidRDefault="00920AD7" w:rsidP="00B3111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БИК </w:t>
            </w:r>
            <w:r w:rsidR="00B3111D">
              <w:rPr>
                <w:sz w:val="28"/>
                <w:szCs w:val="28"/>
              </w:rPr>
              <w:t>049690001</w:t>
            </w:r>
          </w:p>
          <w:p w:rsidR="00920AD7" w:rsidRDefault="00B3111D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Отделение </w:t>
            </w:r>
            <w:r w:rsidR="00920AD7">
              <w:rPr>
                <w:szCs w:val="28"/>
              </w:rPr>
              <w:t xml:space="preserve">НБ Чеченская Республика </w:t>
            </w:r>
            <w:proofErr w:type="gramStart"/>
            <w:r w:rsidR="00920AD7">
              <w:rPr>
                <w:szCs w:val="28"/>
              </w:rPr>
              <w:t>г</w:t>
            </w:r>
            <w:proofErr w:type="gramEnd"/>
            <w:r w:rsidR="00920AD7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920AD7">
              <w:rPr>
                <w:szCs w:val="28"/>
              </w:rPr>
              <w:t>Грозный</w:t>
            </w:r>
            <w:r w:rsidR="00920AD7">
              <w:rPr>
                <w:szCs w:val="28"/>
              </w:rPr>
              <w:tab/>
              <w:t>ПУ Банка России</w:t>
            </w:r>
          </w:p>
          <w:p w:rsidR="00920AD7" w:rsidRDefault="00702A79">
            <w:pPr>
              <w:pStyle w:val="1"/>
              <w:rPr>
                <w:szCs w:val="28"/>
              </w:rPr>
            </w:pPr>
            <w:proofErr w:type="gramStart"/>
            <w:r>
              <w:rPr>
                <w:szCs w:val="28"/>
              </w:rPr>
              <w:t>л</w:t>
            </w:r>
            <w:proofErr w:type="gramEnd"/>
            <w:r w:rsidR="00920AD7">
              <w:rPr>
                <w:szCs w:val="28"/>
              </w:rPr>
              <w:t>/счет</w:t>
            </w:r>
            <w:r w:rsidR="00B3111D">
              <w:rPr>
                <w:szCs w:val="28"/>
              </w:rPr>
              <w:t xml:space="preserve"> 03943240150</w:t>
            </w:r>
            <w:r w:rsidR="00920AD7">
              <w:rPr>
                <w:szCs w:val="28"/>
              </w:rPr>
              <w:tab/>
            </w:r>
          </w:p>
          <w:p w:rsidR="00B3111D" w:rsidRDefault="00702A79">
            <w:pPr>
              <w:pStyle w:val="1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 w:rsidR="00B3111D">
              <w:rPr>
                <w:szCs w:val="28"/>
              </w:rPr>
              <w:t>/счет 40204810900000000076</w:t>
            </w:r>
          </w:p>
          <w:p w:rsidR="00B3111D" w:rsidRDefault="00920A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ОКАТО</w:t>
            </w:r>
            <w:r w:rsidR="00B3111D">
              <w:rPr>
                <w:szCs w:val="28"/>
              </w:rPr>
              <w:t xml:space="preserve"> 96610410101</w:t>
            </w:r>
          </w:p>
          <w:p w:rsidR="00920AD7" w:rsidRDefault="00920A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ОКПО </w:t>
            </w:r>
            <w:r w:rsidR="00F2375C">
              <w:rPr>
                <w:szCs w:val="28"/>
              </w:rPr>
              <w:t>45264222</w:t>
            </w:r>
          </w:p>
          <w:p w:rsidR="00920AD7" w:rsidRDefault="00920AD7" w:rsidP="00F2375C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ОГРН</w:t>
            </w:r>
            <w:r w:rsidR="00F2375C">
              <w:rPr>
                <w:szCs w:val="28"/>
              </w:rPr>
              <w:t xml:space="preserve"> 1022002141776</w:t>
            </w:r>
          </w:p>
        </w:tc>
      </w:tr>
    </w:tbl>
    <w:p w:rsidR="00920AD7" w:rsidRPr="00321C71" w:rsidRDefault="00732931" w:rsidP="00732931">
      <w:pPr>
        <w:pStyle w:val="ConsNormal"/>
        <w:widowControl/>
        <w:ind w:left="142"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6.</w:t>
      </w:r>
      <w:r w:rsidR="00920AD7" w:rsidRPr="00321C71">
        <w:rPr>
          <w:rFonts w:ascii="Times New Roman" w:hAnsi="Times New Roman" w:cs="Times New Roman"/>
          <w:b/>
          <w:sz w:val="28"/>
          <w:szCs w:val="28"/>
        </w:rPr>
        <w:t>Подписи сторон</w:t>
      </w:r>
      <w:r w:rsidR="005F0C04" w:rsidRPr="00321C71">
        <w:rPr>
          <w:rFonts w:ascii="Times New Roman" w:hAnsi="Times New Roman" w:cs="Times New Roman"/>
          <w:b/>
          <w:sz w:val="28"/>
          <w:szCs w:val="28"/>
        </w:rPr>
        <w:t>:</w:t>
      </w:r>
    </w:p>
    <w:p w:rsidR="00920AD7" w:rsidRDefault="00920AD7" w:rsidP="00920AD7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00"/>
        <w:gridCol w:w="4954"/>
      </w:tblGrid>
      <w:tr w:rsidR="00920AD7" w:rsidTr="00920AD7">
        <w:tc>
          <w:tcPr>
            <w:tcW w:w="5235" w:type="dxa"/>
          </w:tcPr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Гудермесского муниципального</w:t>
            </w:r>
          </w:p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З.Х.Хизриев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6" w:type="dxa"/>
          </w:tcPr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Мел</w:t>
            </w:r>
            <w:r w:rsidR="009137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хинского</w:t>
            </w:r>
          </w:p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D7" w:rsidRDefault="00920A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Р.В.Вайсерт</w:t>
            </w:r>
          </w:p>
        </w:tc>
      </w:tr>
    </w:tbl>
    <w:p w:rsidR="00920AD7" w:rsidRDefault="00920AD7" w:rsidP="00920AD7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20AD7" w:rsidRDefault="00920AD7" w:rsidP="00920A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0AD7" w:rsidRDefault="00920AD7" w:rsidP="00920A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районное</w:t>
      </w:r>
      <w:proofErr w:type="gramEnd"/>
    </w:p>
    <w:p w:rsidR="00920AD7" w:rsidRDefault="00920AD7" w:rsidP="00920A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управление»</w:t>
      </w:r>
    </w:p>
    <w:p w:rsidR="00920AD7" w:rsidRDefault="00920AD7" w:rsidP="00920A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AD7" w:rsidRDefault="00920AD7" w:rsidP="00920A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А.С.Халадов</w:t>
      </w:r>
      <w:proofErr w:type="spellEnd"/>
    </w:p>
    <w:p w:rsidR="00920AD7" w:rsidRDefault="00920AD7" w:rsidP="00920AD7">
      <w:pPr>
        <w:rPr>
          <w:sz w:val="28"/>
          <w:szCs w:val="28"/>
        </w:rPr>
      </w:pPr>
    </w:p>
    <w:p w:rsidR="00920AD7" w:rsidRDefault="00920AD7" w:rsidP="00920AD7">
      <w:pPr>
        <w:rPr>
          <w:sz w:val="28"/>
          <w:szCs w:val="28"/>
        </w:rPr>
      </w:pPr>
      <w:r>
        <w:rPr>
          <w:sz w:val="28"/>
          <w:szCs w:val="28"/>
        </w:rPr>
        <w:t>Начальник МУ «Управление культуры Гудермесского</w:t>
      </w:r>
    </w:p>
    <w:p w:rsidR="00920AD7" w:rsidRDefault="00920AD7" w:rsidP="00920AD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района»</w:t>
      </w:r>
    </w:p>
    <w:p w:rsidR="00920AD7" w:rsidRDefault="00920AD7" w:rsidP="00920A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  </w:t>
      </w:r>
      <w:proofErr w:type="spellStart"/>
      <w:r>
        <w:rPr>
          <w:sz w:val="28"/>
          <w:szCs w:val="28"/>
        </w:rPr>
        <w:t>Р.П.Бабишев</w:t>
      </w:r>
      <w:proofErr w:type="spellEnd"/>
    </w:p>
    <w:p w:rsidR="00F3175D" w:rsidRDefault="00F3175D"/>
    <w:sectPr w:rsidR="00F3175D" w:rsidSect="00B6174B">
      <w:pgSz w:w="11906" w:h="16838"/>
      <w:pgMar w:top="426" w:right="850" w:bottom="28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09C"/>
    <w:multiLevelType w:val="multilevel"/>
    <w:tmpl w:val="FEB03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CA23B31"/>
    <w:multiLevelType w:val="hybridMultilevel"/>
    <w:tmpl w:val="AE241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85F26"/>
    <w:multiLevelType w:val="hybridMultilevel"/>
    <w:tmpl w:val="EBD4E7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A1A12"/>
    <w:multiLevelType w:val="hybridMultilevel"/>
    <w:tmpl w:val="DD50DC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0AD7"/>
    <w:rsid w:val="001D3EE4"/>
    <w:rsid w:val="002C0770"/>
    <w:rsid w:val="002F3EAE"/>
    <w:rsid w:val="00321C71"/>
    <w:rsid w:val="005542B8"/>
    <w:rsid w:val="005C15C4"/>
    <w:rsid w:val="005F0C04"/>
    <w:rsid w:val="006A215B"/>
    <w:rsid w:val="006F181B"/>
    <w:rsid w:val="00702A79"/>
    <w:rsid w:val="00725613"/>
    <w:rsid w:val="00732931"/>
    <w:rsid w:val="00913792"/>
    <w:rsid w:val="00920AD7"/>
    <w:rsid w:val="00A63268"/>
    <w:rsid w:val="00AD791B"/>
    <w:rsid w:val="00B3111D"/>
    <w:rsid w:val="00B6174B"/>
    <w:rsid w:val="00CC0BB4"/>
    <w:rsid w:val="00E05C93"/>
    <w:rsid w:val="00E479D5"/>
    <w:rsid w:val="00EF532D"/>
    <w:rsid w:val="00F2375C"/>
    <w:rsid w:val="00F3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AD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0AD7"/>
    <w:pPr>
      <w:widowControl w:val="0"/>
      <w:tabs>
        <w:tab w:val="center" w:pos="4677"/>
        <w:tab w:val="right" w:pos="9355"/>
      </w:tabs>
    </w:pPr>
    <w:rPr>
      <w:rFonts w:ascii="Verdana" w:hAnsi="Verdana" w:cs="Verdana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20AD7"/>
    <w:rPr>
      <w:rFonts w:ascii="Verdana" w:eastAsia="Times New Roman" w:hAnsi="Verdana" w:cs="Verdana"/>
      <w:sz w:val="24"/>
      <w:szCs w:val="20"/>
      <w:lang w:eastAsia="ru-RU"/>
    </w:rPr>
  </w:style>
  <w:style w:type="paragraph" w:customStyle="1" w:styleId="ConsNormal">
    <w:name w:val="ConsNormal"/>
    <w:rsid w:val="00920A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20A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2015-11-30T06:46:00Z</cp:lastPrinted>
  <dcterms:created xsi:type="dcterms:W3CDTF">2015-10-21T13:17:00Z</dcterms:created>
  <dcterms:modified xsi:type="dcterms:W3CDTF">2015-11-30T06:46:00Z</dcterms:modified>
</cp:coreProperties>
</file>