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EC" w:rsidRPr="00DF1AEC" w:rsidRDefault="00DF1AEC" w:rsidP="00F92B28">
      <w:pPr>
        <w:ind w:firstLine="709"/>
        <w:jc w:val="center"/>
        <w:rPr>
          <w:b/>
          <w:sz w:val="32"/>
          <w:szCs w:val="32"/>
        </w:rPr>
      </w:pPr>
      <w:r w:rsidRPr="00DF1AEC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                                </w:t>
      </w:r>
      <w:r w:rsidRPr="00DF1AEC">
        <w:rPr>
          <w:b/>
          <w:sz w:val="32"/>
          <w:szCs w:val="32"/>
        </w:rPr>
        <w:t xml:space="preserve">  П</w:t>
      </w:r>
      <w:r>
        <w:rPr>
          <w:b/>
          <w:sz w:val="32"/>
          <w:szCs w:val="32"/>
        </w:rPr>
        <w:t xml:space="preserve"> </w:t>
      </w:r>
      <w:r w:rsidRPr="00DF1AEC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DF1AEC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DF1AEC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DF1AEC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</w:t>
      </w:r>
      <w:r w:rsidRPr="00DF1AEC">
        <w:rPr>
          <w:b/>
          <w:sz w:val="32"/>
          <w:szCs w:val="32"/>
        </w:rPr>
        <w:t>Т</w:t>
      </w: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РОССИЙСКАЯ ФЕДЕРАЦИЯ</w:t>
      </w: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ЧЕЧЕНСКАЯ РЕСПУБЛИКА</w:t>
      </w: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СОВЕТ ДЕПУТАТОВ</w:t>
      </w:r>
      <w:r w:rsidR="00920BD3" w:rsidRPr="009A1053">
        <w:rPr>
          <w:b/>
          <w:szCs w:val="28"/>
        </w:rPr>
        <w:t xml:space="preserve">МЕЛЧХИНСКОГО </w:t>
      </w:r>
      <w:r w:rsidRPr="009A1053">
        <w:rPr>
          <w:b/>
          <w:szCs w:val="28"/>
        </w:rPr>
        <w:t>СЕЛЬСКОГО ПОСЕЛЕНИЯГУДЕРМЕССКОГО МУНИЦИПАЛЬНОГО РАЙОНА</w:t>
      </w:r>
    </w:p>
    <w:p w:rsidR="00F92B28" w:rsidRPr="009A1053" w:rsidRDefault="00F92B28" w:rsidP="00F92B28">
      <w:pPr>
        <w:ind w:firstLine="709"/>
        <w:rPr>
          <w:b/>
          <w:szCs w:val="28"/>
        </w:rPr>
      </w:pPr>
    </w:p>
    <w:p w:rsidR="00F92B28" w:rsidRPr="009A1053" w:rsidRDefault="00F92B28" w:rsidP="00F92B28">
      <w:pPr>
        <w:ind w:firstLine="709"/>
        <w:jc w:val="center"/>
        <w:rPr>
          <w:b/>
          <w:szCs w:val="28"/>
        </w:rPr>
      </w:pPr>
      <w:r w:rsidRPr="009A1053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580D13" w:rsidRDefault="00580D13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Pr="009A1053" w:rsidRDefault="00B61811" w:rsidP="00B61811">
      <w:pPr>
        <w:rPr>
          <w:szCs w:val="28"/>
        </w:rPr>
      </w:pPr>
      <w:r>
        <w:rPr>
          <w:szCs w:val="28"/>
        </w:rPr>
        <w:t xml:space="preserve">    </w:t>
      </w:r>
      <w:r w:rsidR="00F92B28">
        <w:rPr>
          <w:szCs w:val="28"/>
        </w:rPr>
        <w:t xml:space="preserve">от </w:t>
      </w:r>
      <w:r>
        <w:rPr>
          <w:szCs w:val="28"/>
        </w:rPr>
        <w:t>«</w:t>
      </w:r>
      <w:r w:rsidR="00DF1AEC">
        <w:rPr>
          <w:szCs w:val="28"/>
        </w:rPr>
        <w:t xml:space="preserve">  </w:t>
      </w:r>
      <w:r w:rsidR="00580D13">
        <w:rPr>
          <w:szCs w:val="28"/>
        </w:rPr>
        <w:t xml:space="preserve">» </w:t>
      </w:r>
      <w:r w:rsidR="00DF1AEC">
        <w:rPr>
          <w:szCs w:val="28"/>
        </w:rPr>
        <w:t xml:space="preserve"> </w:t>
      </w:r>
      <w:r>
        <w:rPr>
          <w:szCs w:val="28"/>
        </w:rPr>
        <w:t xml:space="preserve"> </w:t>
      </w:r>
      <w:r w:rsidR="00DF1AEC">
        <w:rPr>
          <w:szCs w:val="28"/>
        </w:rPr>
        <w:t xml:space="preserve">                                                                                                           №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920BD3">
        <w:rPr>
          <w:b/>
          <w:szCs w:val="28"/>
        </w:rPr>
        <w:t>Мелчхинского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920BD3">
        <w:rPr>
          <w:color w:val="000000"/>
          <w:szCs w:val="28"/>
        </w:rPr>
        <w:t>Мелчхинского</w:t>
      </w:r>
      <w:r w:rsidR="00A22C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920BD3">
        <w:rPr>
          <w:color w:val="000000"/>
          <w:szCs w:val="28"/>
        </w:rPr>
        <w:t>Мелчхинского</w:t>
      </w:r>
      <w:r w:rsidR="00A22C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580D13" w:rsidRPr="00DF1AEC" w:rsidRDefault="00580D13" w:rsidP="00580D13">
      <w:pPr>
        <w:tabs>
          <w:tab w:val="left" w:pos="6450"/>
        </w:tabs>
        <w:jc w:val="both"/>
        <w:rPr>
          <w:rFonts w:eastAsia="Calibri"/>
          <w:bCs/>
          <w:color w:val="000000" w:themeColor="text1"/>
          <w:szCs w:val="28"/>
          <w:lang w:eastAsia="en-US"/>
        </w:rPr>
      </w:pP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 xml:space="preserve">1. Внести в Устав Мелчхинского сельского поселения следующие изменения и дополнения: 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1.1. пункт 1 статьи 6.1 (</w:t>
      </w:r>
      <w:r w:rsidRPr="00DF1AEC">
        <w:rPr>
          <w:b/>
          <w:color w:val="000000" w:themeColor="text1"/>
          <w:szCs w:val="22"/>
        </w:rPr>
        <w:t>Права органов местного самоуправления Мелчхинского сельского поселения на решение вопросов, не отнесенных к вопросам местного значения поселений</w:t>
      </w:r>
      <w:r w:rsidRPr="00DF1AEC">
        <w:rPr>
          <w:color w:val="000000" w:themeColor="text1"/>
          <w:szCs w:val="22"/>
        </w:rPr>
        <w:t>) дополнить подпунктом 19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1.2. дополнить статьей 12.1 (</w:t>
      </w:r>
      <w:r w:rsidRPr="00DF1AEC">
        <w:rPr>
          <w:b/>
          <w:color w:val="000000" w:themeColor="text1"/>
          <w:szCs w:val="22"/>
        </w:rPr>
        <w:t>Инициативные проекты</w:t>
      </w:r>
      <w:r w:rsidRPr="00DF1AEC">
        <w:rPr>
          <w:color w:val="000000" w:themeColor="text1"/>
          <w:szCs w:val="22"/>
        </w:rPr>
        <w:t>)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</w:t>
      </w:r>
      <w:r w:rsidRPr="00DF1AEC">
        <w:rPr>
          <w:b/>
          <w:color w:val="000000" w:themeColor="text1"/>
          <w:szCs w:val="22"/>
        </w:rPr>
        <w:t>12.1 Инициативные проекты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Совету депутатов Мелчхинского сельского поселения,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Совета депутатов Мелчхинского сельского поселения.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</w:t>
      </w:r>
      <w:r w:rsidRPr="00DF1AEC">
        <w:rPr>
          <w:color w:val="000000" w:themeColor="text1"/>
          <w:szCs w:val="22"/>
        </w:rPr>
        <w:lastRenderedPageBreak/>
        <w:t>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Мелчхинского сельского образования. Право выступить инициатором проекта в соответствии с нормативным правовым актом Совета депутатов Мелчхинского сельского поселения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3. 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Мелчхинского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Решением Совета депутатов Мелчхинского сельского поселения 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4. Информация о внесении инициативного проекта в местную администрацию подлежит опубликованию (обнародованию) и размещению на официальном сайте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5.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Мелчхинского сельского поселения.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6.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 xml:space="preserve">7. Инициаторы проекта, другие граждане, проживающие на территории соответствующего муниципального образования, уполномоченные сходом, </w:t>
      </w:r>
      <w:r w:rsidRPr="00DF1AEC">
        <w:rPr>
          <w:color w:val="000000" w:themeColor="text1"/>
          <w:szCs w:val="22"/>
        </w:rPr>
        <w:lastRenderedPageBreak/>
        <w:t>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8.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поселение.»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1.3. в статье 14 (</w:t>
      </w:r>
      <w:r w:rsidRPr="00DF1AEC">
        <w:rPr>
          <w:b/>
          <w:color w:val="000000" w:themeColor="text1"/>
          <w:szCs w:val="22"/>
        </w:rPr>
        <w:t>Территориальное общественное самоуправление</w:t>
      </w:r>
      <w:r w:rsidRPr="00DF1AEC">
        <w:rPr>
          <w:color w:val="000000" w:themeColor="text1"/>
          <w:szCs w:val="22"/>
        </w:rPr>
        <w:t>) дополнить пунктом 6.1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«6.1.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1.4. пункт 2 статьи 15 (</w:t>
      </w:r>
      <w:r w:rsidRPr="00DF1AEC">
        <w:rPr>
          <w:b/>
          <w:color w:val="000000" w:themeColor="text1"/>
          <w:szCs w:val="22"/>
        </w:rPr>
        <w:t>Конференция граждан</w:t>
      </w:r>
      <w:r w:rsidRPr="00DF1AEC">
        <w:rPr>
          <w:color w:val="000000" w:themeColor="text1"/>
          <w:szCs w:val="22"/>
        </w:rPr>
        <w:t>) изложить в новой редакции: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«2. Порядок назначения и проведения конференций граждан, а также полномочия конференций граждан определяются Федеральным законом «Об общих принципах организации местного самоуправления в Российской Федерации», а также Положением о собраниях и конференциях граждан, утверждаемым решением Совета депутатов Мелчхинского сельского поселения.»;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1.5. в статье 16 (</w:t>
      </w:r>
      <w:r w:rsidRPr="00DF1AEC">
        <w:rPr>
          <w:b/>
          <w:color w:val="000000" w:themeColor="text1"/>
          <w:szCs w:val="22"/>
        </w:rPr>
        <w:t>Собрание граждан</w:t>
      </w:r>
      <w:r w:rsidRPr="00DF1AEC">
        <w:rPr>
          <w:color w:val="000000" w:themeColor="text1"/>
          <w:szCs w:val="22"/>
        </w:rPr>
        <w:t>)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а) пункт 1 изложить в новой редакции: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«1. Для обсуждения вопросов местного значения Мелчхинского сельского поселения, информирования населения о деятельности органов местного самоуправления и должностных лиц местного самоуправления Мелчхинского сельского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Мелчхинского сельского поселения могут проводиться собрания граждан;»;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б) пункт 2 дополнить абзацем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 Мелчхинского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Мелчхинского сельского поселения.»;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lastRenderedPageBreak/>
        <w:t>1.6. в статье 17 (</w:t>
      </w:r>
      <w:r w:rsidRPr="00DF1AEC">
        <w:rPr>
          <w:b/>
          <w:color w:val="000000" w:themeColor="text1"/>
          <w:szCs w:val="22"/>
        </w:rPr>
        <w:t>Опрос граждан</w:t>
      </w:r>
      <w:r w:rsidRPr="00DF1AEC">
        <w:rPr>
          <w:color w:val="000000" w:themeColor="text1"/>
          <w:szCs w:val="22"/>
        </w:rPr>
        <w:t>):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а) абзац 3 пункта 1 дополнить предложением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«В опросе граждан по вопросу выявления мнения граждан о поддержке инициативного проекта вправе участвовать жители Мелчхинского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б) пункт 2 дополнить подпунктом 3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«3) жителей Мелчхинского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в) абзац 1 пункта 4 изложить в новой редакции: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«Решение о назначении опроса граждан принимается Советом депутатов Мелчхинского сельского поселения. Для проведения опроса граждан может использоваться официальный сайт Мелчхинского сельского поселения в информационно-телекоммуникационной сети «Интернет». В решении Совета депутатов Мелчхинского сельского поселения о назначении опроса граждан устанавливаются:»;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г) пункт 4 дополнить абзацем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«порядок идентификации участников опроса в случае проведения опроса граждан с использованием официального сайта Мелчхинского сельского поселения в информационно-телекоммуникационной сети «Интернет».»;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д) подпункт 1 пункта 7 дополнить словами «или жителей Мелчхинского сельского поселения»;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1.7. дополнить статьей 53.1 (</w:t>
      </w:r>
      <w:r w:rsidRPr="00DF1AEC">
        <w:rPr>
          <w:b/>
          <w:color w:val="000000" w:themeColor="text1"/>
          <w:szCs w:val="22"/>
        </w:rPr>
        <w:t>Финансовое и иное обеспечение реализации инициативных проектов</w:t>
      </w:r>
      <w:r w:rsidRPr="00DF1AEC">
        <w:rPr>
          <w:color w:val="000000" w:themeColor="text1"/>
          <w:szCs w:val="22"/>
        </w:rPr>
        <w:t>) следующего содержания: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«</w:t>
      </w:r>
      <w:r w:rsidRPr="00DF1AEC">
        <w:rPr>
          <w:b/>
          <w:color w:val="000000" w:themeColor="text1"/>
          <w:szCs w:val="22"/>
        </w:rPr>
        <w:t>Статья 53.1. Финансовое и иное обеспечение реализации инициативных проектов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 Источником финансового обеспечения реализации инициативных проектов, предусмотренных статьей 12.1 Устава Мелчхинского сельского поселения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Чеченской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</w:t>
      </w:r>
      <w:r w:rsidRPr="00DF1AEC">
        <w:rPr>
          <w:color w:val="000000" w:themeColor="text1"/>
          <w:szCs w:val="22"/>
        </w:rPr>
        <w:lastRenderedPageBreak/>
        <w:t>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Мелчхинского сельского поселения.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251F58" w:rsidRPr="00DF1AEC" w:rsidRDefault="00251F58" w:rsidP="00251F58">
      <w:pPr>
        <w:tabs>
          <w:tab w:val="left" w:pos="709"/>
        </w:tabs>
        <w:suppressAutoHyphens/>
        <w:spacing w:line="0" w:lineRule="atLeast"/>
        <w:ind w:firstLine="709"/>
        <w:jc w:val="both"/>
        <w:rPr>
          <w:color w:val="000000" w:themeColor="text1"/>
          <w:szCs w:val="22"/>
        </w:rPr>
      </w:pPr>
      <w:r w:rsidRPr="00DF1AEC">
        <w:rPr>
          <w:color w:val="000000" w:themeColor="text1"/>
          <w:szCs w:val="22"/>
        </w:rPr>
        <w:t>1.8. абзац 1 статьи 62 (</w:t>
      </w:r>
      <w:r w:rsidRPr="00DF1AEC">
        <w:rPr>
          <w:b/>
          <w:color w:val="000000" w:themeColor="text1"/>
          <w:szCs w:val="22"/>
        </w:rPr>
        <w:t>Вступление в силу Устава Мелчхинского сельского поселения, решения Совета депутатов Мелчхинского сельского поселения о внесении изменений и (или) дополнений в Устав Мелчхинского сельского поселения</w:t>
      </w:r>
      <w:r w:rsidRPr="00DF1AEC">
        <w:rPr>
          <w:color w:val="000000" w:themeColor="text1"/>
          <w:szCs w:val="22"/>
        </w:rPr>
        <w:t>) изложить в новой редакции:</w:t>
      </w:r>
    </w:p>
    <w:p w:rsidR="00251F58" w:rsidRPr="00251F58" w:rsidRDefault="00251F58" w:rsidP="00251F58">
      <w:pPr>
        <w:tabs>
          <w:tab w:val="left" w:pos="6450"/>
        </w:tabs>
        <w:ind w:firstLine="709"/>
        <w:jc w:val="both"/>
        <w:rPr>
          <w:szCs w:val="22"/>
        </w:rPr>
      </w:pPr>
      <w:r w:rsidRPr="00DF1AEC">
        <w:rPr>
          <w:color w:val="000000" w:themeColor="text1"/>
          <w:szCs w:val="22"/>
        </w:rPr>
        <w:t>«Устав Мелчхинского сельского, решения Совета депутатов Мелчхинского</w:t>
      </w:r>
      <w:r w:rsidRPr="00251F58">
        <w:rPr>
          <w:szCs w:val="22"/>
        </w:rPr>
        <w:t xml:space="preserve"> сельского поселения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</w:t>
      </w:r>
      <w:r>
        <w:rPr>
          <w:szCs w:val="22"/>
        </w:rPr>
        <w:t>Мелчхинского</w:t>
      </w:r>
      <w:r w:rsidRPr="00251F58">
        <w:rPr>
          <w:szCs w:val="22"/>
        </w:rPr>
        <w:t xml:space="preserve"> сельского поселения обязан опубликовать (обнародовать) зарегистрированные устав </w:t>
      </w:r>
      <w:r>
        <w:rPr>
          <w:szCs w:val="22"/>
        </w:rPr>
        <w:t>Мелчхинского</w:t>
      </w:r>
      <w:r w:rsidRPr="00251F58">
        <w:rPr>
          <w:szCs w:val="22"/>
        </w:rPr>
        <w:t xml:space="preserve"> сельского поселения, решения Совета депутатов </w:t>
      </w:r>
      <w:r>
        <w:rPr>
          <w:szCs w:val="22"/>
        </w:rPr>
        <w:t>Мелчхинского</w:t>
      </w:r>
      <w:r w:rsidRPr="00251F58">
        <w:rPr>
          <w:szCs w:val="22"/>
        </w:rPr>
        <w:t xml:space="preserve"> сельского поселения о внесении изменений и дополнений в устав </w:t>
      </w:r>
      <w:r>
        <w:rPr>
          <w:szCs w:val="22"/>
        </w:rPr>
        <w:t>Мелчхинского</w:t>
      </w:r>
      <w:r w:rsidRPr="00251F58">
        <w:rPr>
          <w:szCs w:val="22"/>
        </w:rPr>
        <w:t xml:space="preserve">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образований».</w:t>
      </w:r>
    </w:p>
    <w:p w:rsidR="00251F58" w:rsidRPr="00251F58" w:rsidRDefault="00251F58" w:rsidP="00251F58">
      <w:pPr>
        <w:tabs>
          <w:tab w:val="left" w:pos="6450"/>
        </w:tabs>
        <w:ind w:firstLine="709"/>
        <w:jc w:val="both"/>
        <w:rPr>
          <w:szCs w:val="22"/>
        </w:rPr>
      </w:pPr>
      <w:r w:rsidRPr="00251F58">
        <w:rPr>
          <w:szCs w:val="22"/>
        </w:rPr>
        <w:t>2. Настоящее решение, за исключением пункта 1.8 настоящего решения,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51F58" w:rsidRPr="00251F58" w:rsidRDefault="00251F58" w:rsidP="00251F58">
      <w:pPr>
        <w:ind w:firstLine="709"/>
        <w:jc w:val="both"/>
        <w:rPr>
          <w:szCs w:val="28"/>
        </w:rPr>
      </w:pPr>
      <w:r w:rsidRPr="00251F58">
        <w:rPr>
          <w:szCs w:val="22"/>
        </w:rPr>
        <w:t>2.1. Пункт 1.8 настоящего решения вступает в силу 07.06.2021 г.</w:t>
      </w:r>
    </w:p>
    <w:p w:rsidR="00F92B28" w:rsidRDefault="00F92B28" w:rsidP="00E4649F">
      <w:pPr>
        <w:tabs>
          <w:tab w:val="left" w:pos="851"/>
        </w:tabs>
        <w:jc w:val="both"/>
        <w:rPr>
          <w:szCs w:val="28"/>
        </w:rPr>
      </w:pPr>
      <w:bookmarkStart w:id="0" w:name="_GoBack"/>
      <w:bookmarkEnd w:id="0"/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920BD3">
        <w:rPr>
          <w:szCs w:val="28"/>
        </w:rPr>
        <w:t>Мелчхинского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9B0EB9">
        <w:rPr>
          <w:szCs w:val="28"/>
        </w:rPr>
        <w:t xml:space="preserve">                                                           </w:t>
      </w:r>
      <w:r w:rsidR="00D9189F">
        <w:rPr>
          <w:szCs w:val="28"/>
        </w:rPr>
        <w:t xml:space="preserve">         </w:t>
      </w:r>
      <w:r w:rsidR="009B0EB9">
        <w:rPr>
          <w:szCs w:val="28"/>
        </w:rPr>
        <w:t xml:space="preserve">      </w:t>
      </w:r>
      <w:r w:rsidR="00DF1AEC">
        <w:rPr>
          <w:szCs w:val="28"/>
        </w:rPr>
        <w:t xml:space="preserve"> </w:t>
      </w:r>
    </w:p>
    <w:sectPr w:rsidR="00F92B28" w:rsidSect="00251F58">
      <w:pgSz w:w="11906" w:h="16838"/>
      <w:pgMar w:top="1134" w:right="707" w:bottom="1135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B28"/>
    <w:rsid w:val="000218AC"/>
    <w:rsid w:val="001758CC"/>
    <w:rsid w:val="00200FEE"/>
    <w:rsid w:val="00212910"/>
    <w:rsid w:val="00251F58"/>
    <w:rsid w:val="003A000C"/>
    <w:rsid w:val="00580D13"/>
    <w:rsid w:val="005940E2"/>
    <w:rsid w:val="005A60E7"/>
    <w:rsid w:val="005A7423"/>
    <w:rsid w:val="00703DB7"/>
    <w:rsid w:val="00920BD3"/>
    <w:rsid w:val="00966F35"/>
    <w:rsid w:val="00993AD9"/>
    <w:rsid w:val="009A1053"/>
    <w:rsid w:val="009B0EB9"/>
    <w:rsid w:val="00A22CF1"/>
    <w:rsid w:val="00AD267F"/>
    <w:rsid w:val="00B40190"/>
    <w:rsid w:val="00B449FE"/>
    <w:rsid w:val="00B56A02"/>
    <w:rsid w:val="00B61811"/>
    <w:rsid w:val="00CF186F"/>
    <w:rsid w:val="00D9189F"/>
    <w:rsid w:val="00DB66E2"/>
    <w:rsid w:val="00DF1AEC"/>
    <w:rsid w:val="00E0372E"/>
    <w:rsid w:val="00E16529"/>
    <w:rsid w:val="00E4649F"/>
    <w:rsid w:val="00E6084A"/>
    <w:rsid w:val="00EA224C"/>
    <w:rsid w:val="00F4149D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4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38</cp:revision>
  <cp:lastPrinted>2019-04-25T12:19:00Z</cp:lastPrinted>
  <dcterms:created xsi:type="dcterms:W3CDTF">2017-12-26T09:37:00Z</dcterms:created>
  <dcterms:modified xsi:type="dcterms:W3CDTF">2021-04-13T11:52:00Z</dcterms:modified>
</cp:coreProperties>
</file>