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E1" w:rsidRDefault="00AA1011" w:rsidP="00C811AB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C811AB" w:rsidRPr="00C811AB" w:rsidRDefault="00C811AB" w:rsidP="00C811AB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811AB">
        <w:rPr>
          <w:rFonts w:ascii="Times New Roman" w:hAnsi="Times New Roman" w:cs="Times New Roman"/>
          <w:b/>
          <w:noProof/>
          <w:sz w:val="28"/>
          <w:szCs w:val="28"/>
        </w:rPr>
        <w:t xml:space="preserve">Внеочередное  </w:t>
      </w:r>
      <w:r>
        <w:rPr>
          <w:rFonts w:ascii="Times New Roman" w:hAnsi="Times New Roman" w:cs="Times New Roman"/>
          <w:b/>
          <w:noProof/>
          <w:sz w:val="28"/>
          <w:szCs w:val="28"/>
        </w:rPr>
        <w:t>шестьдесят третье</w:t>
      </w:r>
      <w:r w:rsidRPr="00C811AB">
        <w:rPr>
          <w:rFonts w:ascii="Times New Roman" w:hAnsi="Times New Roman" w:cs="Times New Roman"/>
          <w:b/>
          <w:noProof/>
          <w:sz w:val="28"/>
          <w:szCs w:val="28"/>
        </w:rPr>
        <w:t xml:space="preserve"> заседание Совета депутатов Мелчхинского  сельского поселения Гудермесского муниципального района Чеченской Республики </w:t>
      </w:r>
      <w:r>
        <w:rPr>
          <w:rFonts w:ascii="Times New Roman" w:hAnsi="Times New Roman" w:cs="Times New Roman"/>
          <w:b/>
          <w:noProof/>
          <w:sz w:val="28"/>
          <w:szCs w:val="28"/>
        </w:rPr>
        <w:t>третьего</w:t>
      </w:r>
      <w:r w:rsidRPr="00C811AB">
        <w:rPr>
          <w:rFonts w:ascii="Times New Roman" w:hAnsi="Times New Roman" w:cs="Times New Roman"/>
          <w:b/>
          <w:noProof/>
          <w:sz w:val="28"/>
          <w:szCs w:val="28"/>
        </w:rPr>
        <w:t xml:space="preserve"> созыва</w:t>
      </w:r>
    </w:p>
    <w:p w:rsidR="00C811AB" w:rsidRPr="00C811AB" w:rsidRDefault="00C811AB" w:rsidP="00C811AB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11A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11A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A1011" w:rsidRDefault="00AA1011" w:rsidP="00C811A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от </w:t>
      </w:r>
      <w:r w:rsidR="007348B8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7348B8">
        <w:rPr>
          <w:b w:val="0"/>
          <w:color w:val="000000" w:themeColor="text1"/>
          <w:sz w:val="28"/>
          <w:szCs w:val="28"/>
        </w:rPr>
        <w:t xml:space="preserve"> </w:t>
      </w:r>
      <w:r w:rsidR="00C811AB" w:rsidRPr="00A454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811AB" w:rsidRPr="00A454BD">
        <w:rPr>
          <w:b w:val="0"/>
          <w:sz w:val="28"/>
          <w:szCs w:val="28"/>
        </w:rPr>
        <w:t xml:space="preserve">              </w:t>
      </w:r>
      <w:r w:rsidR="00C811AB">
        <w:rPr>
          <w:b w:val="0"/>
          <w:sz w:val="28"/>
          <w:szCs w:val="28"/>
        </w:rPr>
        <w:t xml:space="preserve">                       </w:t>
      </w:r>
      <w:r w:rsidR="00C811AB" w:rsidRPr="00A454B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</w:t>
      </w:r>
      <w:r w:rsidR="00C811AB" w:rsidRPr="00A454BD">
        <w:rPr>
          <w:b w:val="0"/>
          <w:sz w:val="28"/>
          <w:szCs w:val="28"/>
        </w:rPr>
        <w:t xml:space="preserve">   </w:t>
      </w:r>
    </w:p>
    <w:p w:rsidR="00350AF1" w:rsidRPr="00C811AB" w:rsidRDefault="00C811AB" w:rsidP="00C811AB">
      <w:pPr>
        <w:pStyle w:val="a3"/>
        <w:jc w:val="left"/>
        <w:rPr>
          <w:b w:val="0"/>
          <w:bCs w:val="0"/>
          <w:sz w:val="28"/>
          <w:szCs w:val="28"/>
        </w:rPr>
      </w:pPr>
      <w:r w:rsidRPr="00A454BD">
        <w:rPr>
          <w:b w:val="0"/>
          <w:sz w:val="28"/>
          <w:szCs w:val="28"/>
        </w:rPr>
        <w:t xml:space="preserve"> </w:t>
      </w:r>
      <w:r w:rsidRPr="00A454BD">
        <w:rPr>
          <w:b w:val="0"/>
        </w:rPr>
        <w:t xml:space="preserve">      </w:t>
      </w:r>
      <w:r w:rsidR="00350AF1" w:rsidRPr="0064710B">
        <w:br/>
      </w:r>
    </w:p>
    <w:p w:rsidR="00F47E4B" w:rsidRPr="0064710B" w:rsidRDefault="00F47E4B" w:rsidP="00F47E4B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0B">
        <w:rPr>
          <w:rFonts w:ascii="Times New Roman" w:hAnsi="Times New Roman" w:cs="Times New Roman"/>
          <w:sz w:val="28"/>
          <w:szCs w:val="28"/>
        </w:rPr>
        <w:t>О</w:t>
      </w:r>
      <w:r w:rsidRPr="00F47E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сведений о доходах, об имуществе и обязательствах имущественного характера за отчетный период </w:t>
      </w:r>
    </w:p>
    <w:p w:rsidR="00F47E4B" w:rsidRPr="00F47E4B" w:rsidRDefault="00F47E4B" w:rsidP="00F4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E4B">
        <w:rPr>
          <w:rFonts w:ascii="Times New Roman" w:eastAsia="Times New Roman" w:hAnsi="Times New Roman" w:cs="Times New Roman"/>
          <w:sz w:val="28"/>
          <w:szCs w:val="28"/>
        </w:rPr>
        <w:t>с 1 января по 31 декабря 2019 г.</w:t>
      </w:r>
    </w:p>
    <w:p w:rsidR="00350AF1" w:rsidRDefault="00350AF1" w:rsidP="00350AF1">
      <w:pPr>
        <w:pStyle w:val="ConsPlusNormal"/>
        <w:jc w:val="both"/>
      </w:pPr>
    </w:p>
    <w:p w:rsidR="009C1C90" w:rsidRDefault="00350AF1" w:rsidP="009C1C9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47E4B">
        <w:rPr>
          <w:sz w:val="28"/>
          <w:szCs w:val="28"/>
        </w:rP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</w:t>
      </w:r>
      <w:r w:rsidR="009C3D26" w:rsidRPr="00F47E4B">
        <w:rPr>
          <w:sz w:val="28"/>
          <w:szCs w:val="28"/>
        </w:rPr>
        <w:t xml:space="preserve"> и на основании Указа Президента Российской Федерации </w:t>
      </w:r>
      <w:r w:rsidR="009C3D26" w:rsidRPr="009C3D26">
        <w:rPr>
          <w:rFonts w:eastAsia="Times New Roman"/>
          <w:sz w:val="28"/>
          <w:szCs w:val="28"/>
        </w:rPr>
        <w:t>от 17</w:t>
      </w:r>
      <w:r w:rsidR="009C3D26" w:rsidRPr="00F47E4B">
        <w:rPr>
          <w:rFonts w:eastAsia="Times New Roman"/>
          <w:sz w:val="28"/>
          <w:szCs w:val="28"/>
        </w:rPr>
        <w:t xml:space="preserve"> апреля 2020 года №</w:t>
      </w:r>
      <w:r w:rsidR="009C3D26" w:rsidRPr="009C3D26">
        <w:rPr>
          <w:rFonts w:eastAsia="Times New Roman"/>
          <w:sz w:val="28"/>
          <w:szCs w:val="28"/>
        </w:rPr>
        <w:t xml:space="preserve"> 272</w:t>
      </w:r>
      <w:r w:rsidR="009C3D26" w:rsidRPr="00F47E4B">
        <w:rPr>
          <w:rFonts w:eastAsia="Times New Roman"/>
          <w:sz w:val="28"/>
          <w:szCs w:val="28"/>
        </w:rPr>
        <w:t xml:space="preserve"> «</w:t>
      </w:r>
      <w:r w:rsidR="009C3D26" w:rsidRPr="009C3D26">
        <w:rPr>
          <w:rFonts w:eastAsia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r w:rsidR="009C3D26" w:rsidRPr="00F47E4B">
        <w:rPr>
          <w:rFonts w:eastAsia="Times New Roman"/>
          <w:sz w:val="28"/>
          <w:szCs w:val="28"/>
        </w:rPr>
        <w:t xml:space="preserve"> 1 января по 31</w:t>
      </w:r>
      <w:proofErr w:type="gramEnd"/>
      <w:r w:rsidR="009C3D26" w:rsidRPr="00F47E4B">
        <w:rPr>
          <w:rFonts w:eastAsia="Times New Roman"/>
          <w:sz w:val="28"/>
          <w:szCs w:val="28"/>
        </w:rPr>
        <w:t xml:space="preserve"> декабря 2019 г.</w:t>
      </w:r>
      <w:r w:rsidR="009C1C90" w:rsidRPr="00F47E4B">
        <w:rPr>
          <w:rFonts w:eastAsia="Times New Roman"/>
          <w:sz w:val="28"/>
          <w:szCs w:val="28"/>
        </w:rPr>
        <w:t xml:space="preserve">», </w:t>
      </w:r>
      <w:r w:rsidR="009C1C90" w:rsidRPr="009C1C90">
        <w:rPr>
          <w:sz w:val="28"/>
          <w:szCs w:val="28"/>
        </w:rPr>
        <w:t xml:space="preserve">руководствуясь </w:t>
      </w:r>
      <w:hyperlink r:id="rId4" w:history="1">
        <w:r w:rsidR="009C1C90" w:rsidRPr="009C1C90">
          <w:rPr>
            <w:sz w:val="28"/>
            <w:szCs w:val="28"/>
          </w:rPr>
          <w:t>Уставом</w:t>
        </w:r>
      </w:hyperlink>
      <w:r w:rsidR="009C1C90" w:rsidRPr="009C1C90">
        <w:rPr>
          <w:sz w:val="28"/>
          <w:szCs w:val="28"/>
        </w:rPr>
        <w:t xml:space="preserve"> </w:t>
      </w:r>
      <w:r w:rsidR="00F540BE" w:rsidRPr="00F540BE">
        <w:rPr>
          <w:sz w:val="28"/>
          <w:szCs w:val="28"/>
        </w:rPr>
        <w:t xml:space="preserve">муниципального образования </w:t>
      </w:r>
      <w:proofErr w:type="spellStart"/>
      <w:r w:rsidR="00BB02E1">
        <w:rPr>
          <w:sz w:val="28"/>
          <w:szCs w:val="28"/>
        </w:rPr>
        <w:t>Мелчхинского</w:t>
      </w:r>
      <w:proofErr w:type="spellEnd"/>
      <w:r w:rsidR="00BB02E1">
        <w:rPr>
          <w:sz w:val="28"/>
          <w:szCs w:val="28"/>
        </w:rPr>
        <w:t xml:space="preserve"> сельского поселения </w:t>
      </w:r>
      <w:proofErr w:type="spellStart"/>
      <w:r w:rsidR="00BB02E1">
        <w:rPr>
          <w:sz w:val="28"/>
          <w:szCs w:val="28"/>
        </w:rPr>
        <w:t>Гудермесского</w:t>
      </w:r>
      <w:proofErr w:type="spellEnd"/>
      <w:r w:rsidR="00BB02E1">
        <w:rPr>
          <w:sz w:val="28"/>
          <w:szCs w:val="28"/>
        </w:rPr>
        <w:t xml:space="preserve"> муниципального района ЧР</w:t>
      </w:r>
      <w:r w:rsidR="009C1C90" w:rsidRPr="009C1C90">
        <w:rPr>
          <w:sz w:val="28"/>
          <w:szCs w:val="28"/>
        </w:rPr>
        <w:t xml:space="preserve">, </w:t>
      </w:r>
      <w:r w:rsidR="00F540BE" w:rsidRPr="00F540BE">
        <w:rPr>
          <w:sz w:val="28"/>
          <w:szCs w:val="28"/>
        </w:rPr>
        <w:t>Совет депутатов муниципального образования</w:t>
      </w:r>
      <w:r w:rsidR="00BB02E1">
        <w:rPr>
          <w:sz w:val="28"/>
          <w:szCs w:val="28"/>
        </w:rPr>
        <w:t xml:space="preserve"> </w:t>
      </w:r>
      <w:proofErr w:type="spellStart"/>
      <w:r w:rsidR="00BB02E1">
        <w:rPr>
          <w:sz w:val="28"/>
          <w:szCs w:val="28"/>
        </w:rPr>
        <w:t>Мелчхинского</w:t>
      </w:r>
      <w:proofErr w:type="spellEnd"/>
      <w:r w:rsidR="00BB02E1">
        <w:rPr>
          <w:sz w:val="28"/>
          <w:szCs w:val="28"/>
        </w:rPr>
        <w:t xml:space="preserve"> сельского поселения </w:t>
      </w:r>
      <w:proofErr w:type="spellStart"/>
      <w:r w:rsidR="00BB02E1">
        <w:rPr>
          <w:sz w:val="28"/>
          <w:szCs w:val="28"/>
        </w:rPr>
        <w:t>Гудермесского</w:t>
      </w:r>
      <w:proofErr w:type="spellEnd"/>
      <w:r w:rsidR="00BB02E1">
        <w:rPr>
          <w:sz w:val="28"/>
          <w:szCs w:val="28"/>
        </w:rPr>
        <w:t xml:space="preserve"> муниципального района ЧР.</w:t>
      </w:r>
    </w:p>
    <w:p w:rsidR="00AA1011" w:rsidRDefault="00AA1011" w:rsidP="009C1C90">
      <w:pPr>
        <w:pStyle w:val="ConsPlusNormal"/>
        <w:ind w:firstLine="540"/>
        <w:jc w:val="both"/>
        <w:rPr>
          <w:sz w:val="28"/>
          <w:szCs w:val="28"/>
        </w:rPr>
      </w:pPr>
    </w:p>
    <w:p w:rsidR="00F540BE" w:rsidRPr="00F540BE" w:rsidRDefault="00F540BE" w:rsidP="009C1C90">
      <w:pPr>
        <w:pStyle w:val="ConsPlusNormal"/>
        <w:ind w:firstLine="540"/>
        <w:jc w:val="both"/>
        <w:rPr>
          <w:sz w:val="14"/>
          <w:szCs w:val="28"/>
        </w:rPr>
      </w:pPr>
    </w:p>
    <w:p w:rsidR="009C1C90" w:rsidRDefault="00AA1011" w:rsidP="009C1C9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9C1C90" w:rsidRPr="00891719">
        <w:rPr>
          <w:b/>
          <w:sz w:val="28"/>
          <w:szCs w:val="28"/>
        </w:rPr>
        <w:t xml:space="preserve">: </w:t>
      </w:r>
    </w:p>
    <w:p w:rsidR="00F540BE" w:rsidRPr="00F540BE" w:rsidRDefault="00F540BE" w:rsidP="009C1C90">
      <w:pPr>
        <w:pStyle w:val="ConsPlusNormal"/>
        <w:ind w:firstLine="540"/>
        <w:jc w:val="both"/>
        <w:rPr>
          <w:b/>
          <w:sz w:val="14"/>
          <w:szCs w:val="28"/>
        </w:rPr>
      </w:pPr>
    </w:p>
    <w:p w:rsidR="00350AF1" w:rsidRDefault="00350AF1" w:rsidP="00BB02E1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1. </w:t>
      </w:r>
      <w:proofErr w:type="gramStart"/>
      <w:r w:rsidRPr="00F47E4B">
        <w:rPr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г., срок подачи которых предусмотрен </w:t>
      </w:r>
      <w:r w:rsidR="009C1C90" w:rsidRPr="00F47E4B">
        <w:rPr>
          <w:sz w:val="28"/>
          <w:szCs w:val="28"/>
        </w:rPr>
        <w:t>законодательством Российской Федерации</w:t>
      </w:r>
      <w:r w:rsidR="0064710B">
        <w:rPr>
          <w:sz w:val="28"/>
          <w:szCs w:val="28"/>
        </w:rPr>
        <w:t>,</w:t>
      </w:r>
      <w:r w:rsidR="009C1C90" w:rsidRPr="00F47E4B">
        <w:rPr>
          <w:sz w:val="28"/>
          <w:szCs w:val="28"/>
        </w:rPr>
        <w:t xml:space="preserve"> законодательством Чеченской Республики</w:t>
      </w:r>
      <w:r w:rsidR="0064710B">
        <w:rPr>
          <w:sz w:val="28"/>
          <w:szCs w:val="28"/>
        </w:rPr>
        <w:t xml:space="preserve"> и муниципальными правовыми актами муниципального образования </w:t>
      </w:r>
      <w:r w:rsidR="00BB02E1">
        <w:rPr>
          <w:sz w:val="28"/>
          <w:szCs w:val="28"/>
        </w:rPr>
        <w:t xml:space="preserve"> </w:t>
      </w:r>
      <w:proofErr w:type="spellStart"/>
      <w:r w:rsidR="00BB02E1">
        <w:rPr>
          <w:sz w:val="28"/>
          <w:szCs w:val="28"/>
        </w:rPr>
        <w:t>Мелчхинского</w:t>
      </w:r>
      <w:proofErr w:type="spellEnd"/>
      <w:r w:rsidR="00BB02E1">
        <w:rPr>
          <w:sz w:val="28"/>
          <w:szCs w:val="28"/>
        </w:rPr>
        <w:t xml:space="preserve"> сельского поселения </w:t>
      </w:r>
      <w:proofErr w:type="spellStart"/>
      <w:r w:rsidR="00BB02E1">
        <w:rPr>
          <w:sz w:val="28"/>
          <w:szCs w:val="28"/>
        </w:rPr>
        <w:t>Гудермесского</w:t>
      </w:r>
      <w:proofErr w:type="spellEnd"/>
      <w:r w:rsidR="00BB02E1">
        <w:rPr>
          <w:sz w:val="28"/>
          <w:szCs w:val="28"/>
        </w:rPr>
        <w:t xml:space="preserve"> муниципального района ЧР</w:t>
      </w:r>
      <w:r w:rsidRPr="00F47E4B">
        <w:rPr>
          <w:sz w:val="28"/>
          <w:szCs w:val="28"/>
        </w:rPr>
        <w:t xml:space="preserve">, представляются </w:t>
      </w:r>
      <w:r w:rsidR="00F35713" w:rsidRPr="00F47E4B">
        <w:rPr>
          <w:sz w:val="28"/>
          <w:szCs w:val="28"/>
        </w:rPr>
        <w:t xml:space="preserve">муниципальными служащими муниципального образования </w:t>
      </w:r>
      <w:proofErr w:type="spellStart"/>
      <w:r w:rsidR="00BB02E1">
        <w:rPr>
          <w:sz w:val="28"/>
          <w:szCs w:val="28"/>
        </w:rPr>
        <w:t>Мелчхинского</w:t>
      </w:r>
      <w:proofErr w:type="spellEnd"/>
      <w:r w:rsidR="00BB02E1">
        <w:rPr>
          <w:sz w:val="28"/>
          <w:szCs w:val="28"/>
        </w:rPr>
        <w:t xml:space="preserve"> сельского поселения   </w:t>
      </w:r>
      <w:r w:rsidR="00F35713" w:rsidRPr="00F47E4B">
        <w:rPr>
          <w:sz w:val="28"/>
          <w:szCs w:val="28"/>
        </w:rPr>
        <w:t xml:space="preserve"> </w:t>
      </w:r>
      <w:r w:rsidRPr="00F47E4B">
        <w:rPr>
          <w:sz w:val="28"/>
          <w:szCs w:val="28"/>
        </w:rPr>
        <w:t>до 1 августа 2020 г. включительно.</w:t>
      </w:r>
      <w:proofErr w:type="gramEnd"/>
    </w:p>
    <w:p w:rsidR="00BB02E1" w:rsidRPr="00F47E4B" w:rsidRDefault="00BB02E1" w:rsidP="00BB02E1">
      <w:pPr>
        <w:pStyle w:val="ConsPlusNormal"/>
        <w:ind w:firstLine="540"/>
        <w:jc w:val="both"/>
        <w:rPr>
          <w:sz w:val="28"/>
          <w:szCs w:val="28"/>
        </w:rPr>
      </w:pPr>
    </w:p>
    <w:p w:rsidR="00DC3D1C" w:rsidRDefault="00350AF1" w:rsidP="00DC3D1C">
      <w:pPr>
        <w:pStyle w:val="ConsPlusNormal"/>
        <w:ind w:firstLine="540"/>
        <w:jc w:val="both"/>
        <w:rPr>
          <w:sz w:val="28"/>
          <w:szCs w:val="28"/>
        </w:rPr>
      </w:pPr>
      <w:r w:rsidRPr="00F47E4B">
        <w:rPr>
          <w:sz w:val="28"/>
          <w:szCs w:val="28"/>
        </w:rPr>
        <w:t xml:space="preserve">2. </w:t>
      </w:r>
      <w:r w:rsidR="00DC3D1C" w:rsidRPr="00110153">
        <w:rPr>
          <w:sz w:val="28"/>
          <w:szCs w:val="28"/>
        </w:rPr>
        <w:t xml:space="preserve">Настоящее </w:t>
      </w:r>
      <w:r w:rsidR="00DC3D1C">
        <w:rPr>
          <w:sz w:val="28"/>
          <w:szCs w:val="28"/>
        </w:rPr>
        <w:t>решение</w:t>
      </w:r>
      <w:r w:rsidR="00DC3D1C" w:rsidRPr="00110153">
        <w:rPr>
          <w:sz w:val="28"/>
          <w:szCs w:val="28"/>
        </w:rPr>
        <w:t xml:space="preserve"> подлежит направлению в прокуратуру </w:t>
      </w:r>
      <w:r w:rsidR="00F540BE">
        <w:rPr>
          <w:sz w:val="28"/>
          <w:szCs w:val="28"/>
        </w:rPr>
        <w:t>Гудермесского</w:t>
      </w:r>
      <w:r w:rsidR="00DC3D1C">
        <w:rPr>
          <w:sz w:val="28"/>
          <w:szCs w:val="28"/>
        </w:rPr>
        <w:t xml:space="preserve"> района,</w:t>
      </w:r>
      <w:r w:rsidR="00DC3D1C" w:rsidRPr="00110153">
        <w:rPr>
          <w:sz w:val="28"/>
          <w:szCs w:val="28"/>
        </w:rPr>
        <w:t xml:space="preserve">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</w:t>
      </w:r>
      <w:r w:rsidR="00DC3D1C">
        <w:rPr>
          <w:sz w:val="28"/>
          <w:szCs w:val="28"/>
        </w:rPr>
        <w:t xml:space="preserve">публики от 15 декабря 2009 года </w:t>
      </w:r>
      <w:r w:rsidR="00DC3D1C" w:rsidRPr="00110153">
        <w:rPr>
          <w:sz w:val="28"/>
          <w:szCs w:val="28"/>
        </w:rPr>
        <w:t>№ 71-РЗ «О порядке организации и ведения регистра муниципальных нормативных правовых актов Чеченской Республики».</w:t>
      </w:r>
      <w:bookmarkStart w:id="0" w:name="_GoBack"/>
      <w:bookmarkEnd w:id="0"/>
    </w:p>
    <w:p w:rsidR="00AA1011" w:rsidRPr="00F47E4B" w:rsidRDefault="00AA1011" w:rsidP="00DC3D1C">
      <w:pPr>
        <w:pStyle w:val="ConsPlusNormal"/>
        <w:ind w:firstLine="540"/>
        <w:jc w:val="both"/>
        <w:rPr>
          <w:sz w:val="28"/>
          <w:szCs w:val="28"/>
        </w:rPr>
      </w:pPr>
    </w:p>
    <w:p w:rsidR="004108B6" w:rsidRDefault="0064710B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lastRenderedPageBreak/>
        <w:t>3. Настоящее р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BB02E1">
        <w:rPr>
          <w:rFonts w:ascii="Times New Roman" w:hAnsi="Times New Roman" w:cs="Times New Roman"/>
          <w:sz w:val="28"/>
          <w:szCs w:val="28"/>
        </w:rPr>
        <w:t xml:space="preserve"> 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108B6" w:rsidRPr="004108B6">
          <w:rPr>
            <w:rFonts w:ascii="Times New Roman" w:hAnsi="Times New Roman" w:cs="Times New Roman"/>
            <w:sz w:val="28"/>
            <w:szCs w:val="28"/>
          </w:rPr>
          <w:t>опубликова</w:t>
        </w:r>
        <w:r w:rsidR="00BB02E1">
          <w:rPr>
            <w:rFonts w:ascii="Times New Roman" w:hAnsi="Times New Roman" w:cs="Times New Roman"/>
            <w:sz w:val="28"/>
            <w:szCs w:val="28"/>
          </w:rPr>
          <w:t>ть</w:t>
        </w:r>
      </w:hyperlink>
      <w:r w:rsidR="004108B6" w:rsidRPr="004108B6">
        <w:rPr>
          <w:rFonts w:ascii="Times New Roman" w:hAnsi="Times New Roman" w:cs="Times New Roman"/>
          <w:sz w:val="28"/>
          <w:szCs w:val="28"/>
        </w:rPr>
        <w:t xml:space="preserve"> </w:t>
      </w:r>
      <w:r w:rsidR="00BB02E1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 w:rsidR="00BB02E1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BB02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1011" w:rsidRPr="004108B6" w:rsidRDefault="00AA1011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988" w:rsidRDefault="0064710B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4. Настоящее р</w:t>
      </w:r>
      <w:r w:rsidR="004108B6" w:rsidRPr="004108B6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hyperlink r:id="rId6" w:history="1">
        <w:r w:rsidR="004108B6" w:rsidRPr="004108B6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4108B6" w:rsidRPr="004108B6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AA1011" w:rsidRDefault="00AA1011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11" w:rsidRDefault="00AA1011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11" w:rsidRPr="00F47E4B" w:rsidRDefault="00AA1011" w:rsidP="00F54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E1C" w:rsidRPr="00F47E4B" w:rsidRDefault="004B1E1C" w:rsidP="0041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000"/>
      </w:tblPr>
      <w:tblGrid>
        <w:gridCol w:w="6572"/>
        <w:gridCol w:w="3742"/>
      </w:tblGrid>
      <w:tr w:rsidR="007167C8" w:rsidRPr="007167C8" w:rsidTr="007348B8">
        <w:trPr>
          <w:trHeight w:val="922"/>
        </w:trPr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C811AB" w:rsidRPr="004B1E1C" w:rsidRDefault="004B1E1C" w:rsidP="0073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1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3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1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811AB" w:rsidRPr="004B1E1C" w:rsidRDefault="007348B8" w:rsidP="004B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1E1C" w:rsidRPr="00F47E4B" w:rsidRDefault="004B1E1C" w:rsidP="00F5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E1C" w:rsidRPr="00F47E4B" w:rsidSect="00F540BE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71A8"/>
    <w:rsid w:val="002B77CC"/>
    <w:rsid w:val="00350AF1"/>
    <w:rsid w:val="003A4E66"/>
    <w:rsid w:val="004108B6"/>
    <w:rsid w:val="004A1595"/>
    <w:rsid w:val="004B1E1C"/>
    <w:rsid w:val="00644FA1"/>
    <w:rsid w:val="0064710B"/>
    <w:rsid w:val="007167C8"/>
    <w:rsid w:val="007348B8"/>
    <w:rsid w:val="007D6BE9"/>
    <w:rsid w:val="00891719"/>
    <w:rsid w:val="008D4A83"/>
    <w:rsid w:val="009C1C90"/>
    <w:rsid w:val="009C3D26"/>
    <w:rsid w:val="00AA1011"/>
    <w:rsid w:val="00BA74F1"/>
    <w:rsid w:val="00BB02E1"/>
    <w:rsid w:val="00C31988"/>
    <w:rsid w:val="00C4107C"/>
    <w:rsid w:val="00C811AB"/>
    <w:rsid w:val="00DC3D1C"/>
    <w:rsid w:val="00F35713"/>
    <w:rsid w:val="00F47E4B"/>
    <w:rsid w:val="00F5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C811AB"/>
    <w:pPr>
      <w:tabs>
        <w:tab w:val="left" w:pos="75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8106473.0" TargetMode="External"/><Relationship Id="rId5" Type="http://schemas.openxmlformats.org/officeDocument/2006/relationships/hyperlink" Target="garantF1://48106473.0" TargetMode="External"/><Relationship Id="rId4" Type="http://schemas.openxmlformats.org/officeDocument/2006/relationships/hyperlink" Target="garantF1://4810355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8</cp:revision>
  <cp:lastPrinted>2020-04-29T09:15:00Z</cp:lastPrinted>
  <dcterms:created xsi:type="dcterms:W3CDTF">2020-04-28T15:05:00Z</dcterms:created>
  <dcterms:modified xsi:type="dcterms:W3CDTF">2020-06-21T09:11:00Z</dcterms:modified>
</cp:coreProperties>
</file>